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4EDCF" w14:textId="77777777" w:rsidR="00C54D67" w:rsidRPr="00726C9A" w:rsidRDefault="00E60BC8" w:rsidP="008E52BF">
      <w:pPr>
        <w:jc w:val="center"/>
        <w:rPr>
          <w:rFonts w:ascii="Times New Roman" w:hAnsi="Times New Roman" w:cs="Times New Roman"/>
          <w:b/>
          <w:sz w:val="24"/>
          <w:szCs w:val="24"/>
          <w:lang w:val="et-EE"/>
        </w:rPr>
      </w:pPr>
      <w:r w:rsidRPr="00726C9A">
        <w:rPr>
          <w:rFonts w:ascii="Times New Roman" w:hAnsi="Times New Roman" w:cs="Times New Roman"/>
          <w:b/>
          <w:sz w:val="24"/>
          <w:szCs w:val="24"/>
          <w:lang w:val="et-EE"/>
        </w:rPr>
        <w:t>PROJEKTITOETUSE TAOTLUS</w:t>
      </w:r>
    </w:p>
    <w:p w14:paraId="5743F198" w14:textId="77777777" w:rsidR="00903236" w:rsidRPr="00726C9A"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726C9A" w14:paraId="70E3F25B" w14:textId="77777777" w:rsidTr="04BF4361">
        <w:tc>
          <w:tcPr>
            <w:tcW w:w="3114" w:type="dxa"/>
          </w:tcPr>
          <w:p w14:paraId="6498346D"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Taotleja nimi</w:t>
            </w:r>
          </w:p>
        </w:tc>
        <w:tc>
          <w:tcPr>
            <w:tcW w:w="5948" w:type="dxa"/>
          </w:tcPr>
          <w:p w14:paraId="3E201C21" w14:textId="47432629" w:rsidR="00E60BC8" w:rsidRPr="00726C9A" w:rsidRDefault="00473EE1">
            <w:pPr>
              <w:rPr>
                <w:rFonts w:ascii="Times New Roman" w:eastAsia="Times New Roman" w:hAnsi="Times New Roman" w:cs="Times New Roman"/>
                <w:sz w:val="24"/>
                <w:szCs w:val="24"/>
                <w:lang w:val="et-EE"/>
              </w:rPr>
            </w:pPr>
            <w:proofErr w:type="spellStart"/>
            <w:r w:rsidRPr="44C5A150">
              <w:rPr>
                <w:rStyle w:val="normaltextrun"/>
                <w:rFonts w:ascii="Times New Roman" w:eastAsia="Times New Roman" w:hAnsi="Times New Roman" w:cs="Times New Roman"/>
                <w:color w:val="000000"/>
                <w:sz w:val="24"/>
                <w:szCs w:val="24"/>
                <w:shd w:val="clear" w:color="auto" w:fill="FFFFFF"/>
                <w:lang w:val="et-EE"/>
              </w:rPr>
              <w:t>Kistler</w:t>
            </w:r>
            <w:proofErr w:type="spellEnd"/>
            <w:r w:rsidRPr="44C5A150">
              <w:rPr>
                <w:rStyle w:val="normaltextrun"/>
                <w:rFonts w:ascii="Times New Roman" w:eastAsia="Times New Roman" w:hAnsi="Times New Roman" w:cs="Times New Roman"/>
                <w:color w:val="000000"/>
                <w:sz w:val="24"/>
                <w:szCs w:val="24"/>
                <w:shd w:val="clear" w:color="auto" w:fill="FFFFFF"/>
                <w:lang w:val="et-EE"/>
              </w:rPr>
              <w:t>-Ritso Eesti Sihtasutus</w:t>
            </w:r>
            <w:r w:rsidRPr="44C5A150">
              <w:rPr>
                <w:rStyle w:val="eop"/>
                <w:rFonts w:ascii="Times New Roman" w:eastAsia="Times New Roman" w:hAnsi="Times New Roman" w:cs="Times New Roman"/>
                <w:color w:val="000000"/>
                <w:sz w:val="24"/>
                <w:szCs w:val="24"/>
                <w:shd w:val="clear" w:color="auto" w:fill="FFFFFF"/>
                <w:lang w:val="et-EE"/>
              </w:rPr>
              <w:t> </w:t>
            </w:r>
          </w:p>
        </w:tc>
      </w:tr>
      <w:tr w:rsidR="00E60BC8" w:rsidRPr="00726C9A" w14:paraId="673AB3E2" w14:textId="77777777" w:rsidTr="04BF4361">
        <w:tc>
          <w:tcPr>
            <w:tcW w:w="3114" w:type="dxa"/>
          </w:tcPr>
          <w:p w14:paraId="73D57B20"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Projekti nimetus</w:t>
            </w:r>
          </w:p>
        </w:tc>
        <w:tc>
          <w:tcPr>
            <w:tcW w:w="5948" w:type="dxa"/>
          </w:tcPr>
          <w:p w14:paraId="5FE17462" w14:textId="77327538" w:rsidR="00E60BC8" w:rsidRPr="00726C9A" w:rsidRDefault="006F717F">
            <w:pPr>
              <w:rPr>
                <w:rFonts w:ascii="Times New Roman" w:hAnsi="Times New Roman" w:cs="Times New Roman"/>
                <w:sz w:val="24"/>
                <w:szCs w:val="24"/>
                <w:lang w:val="et-EE"/>
              </w:rPr>
            </w:pPr>
            <w:r w:rsidRPr="00726C9A">
              <w:rPr>
                <w:rFonts w:ascii="Times New Roman" w:hAnsi="Times New Roman" w:cs="Times New Roman"/>
                <w:sz w:val="24"/>
                <w:szCs w:val="24"/>
                <w:lang w:val="et-EE"/>
              </w:rPr>
              <w:t>Kaasav arutelusari „Vabadus kui meie suurim varandus“</w:t>
            </w:r>
          </w:p>
        </w:tc>
      </w:tr>
      <w:tr w:rsidR="00E60BC8" w:rsidRPr="00726C9A" w14:paraId="0D98D840" w14:textId="77777777" w:rsidTr="04BF4361">
        <w:tc>
          <w:tcPr>
            <w:tcW w:w="3114" w:type="dxa"/>
          </w:tcPr>
          <w:p w14:paraId="5213CE9A"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 xml:space="preserve">Projekti </w:t>
            </w:r>
            <w:proofErr w:type="spellStart"/>
            <w:r w:rsidRPr="00726C9A">
              <w:rPr>
                <w:rFonts w:ascii="Times New Roman" w:hAnsi="Times New Roman" w:cs="Times New Roman"/>
                <w:b/>
                <w:sz w:val="24"/>
                <w:szCs w:val="24"/>
                <w:lang w:val="et-EE"/>
              </w:rPr>
              <w:t>üldmaksumus</w:t>
            </w:r>
            <w:proofErr w:type="spellEnd"/>
          </w:p>
        </w:tc>
        <w:tc>
          <w:tcPr>
            <w:tcW w:w="5948" w:type="dxa"/>
          </w:tcPr>
          <w:p w14:paraId="5CE9BA31" w14:textId="41AAAD9A" w:rsidR="00E60BC8" w:rsidRPr="00726C9A" w:rsidRDefault="00E37FD4">
            <w:pPr>
              <w:rPr>
                <w:rFonts w:ascii="Times New Roman" w:hAnsi="Times New Roman" w:cs="Times New Roman"/>
                <w:sz w:val="24"/>
                <w:szCs w:val="24"/>
                <w:lang w:val="et-EE"/>
              </w:rPr>
            </w:pPr>
            <w:r>
              <w:rPr>
                <w:rFonts w:ascii="Times New Roman" w:hAnsi="Times New Roman" w:cs="Times New Roman"/>
                <w:sz w:val="24"/>
                <w:szCs w:val="24"/>
                <w:lang w:val="et-EE"/>
              </w:rPr>
              <w:t>12</w:t>
            </w:r>
            <w:r w:rsidR="00DC7EC5">
              <w:rPr>
                <w:rFonts w:ascii="Times New Roman" w:hAnsi="Times New Roman" w:cs="Times New Roman"/>
                <w:sz w:val="24"/>
                <w:szCs w:val="24"/>
                <w:lang w:val="et-EE"/>
              </w:rPr>
              <w:t> </w:t>
            </w:r>
            <w:r>
              <w:rPr>
                <w:rFonts w:ascii="Times New Roman" w:hAnsi="Times New Roman" w:cs="Times New Roman"/>
                <w:sz w:val="24"/>
                <w:szCs w:val="24"/>
                <w:lang w:val="et-EE"/>
              </w:rPr>
              <w:t>360</w:t>
            </w:r>
            <w:r w:rsidR="00DC7EC5">
              <w:rPr>
                <w:rFonts w:ascii="Times New Roman" w:hAnsi="Times New Roman" w:cs="Times New Roman"/>
                <w:sz w:val="24"/>
                <w:szCs w:val="24"/>
                <w:lang w:val="et-EE"/>
              </w:rPr>
              <w:t xml:space="preserve"> </w:t>
            </w:r>
            <w:r w:rsidR="00BD59EC" w:rsidRPr="00726C9A">
              <w:rPr>
                <w:rFonts w:ascii="Times New Roman" w:hAnsi="Times New Roman" w:cs="Times New Roman"/>
                <w:sz w:val="24"/>
                <w:szCs w:val="24"/>
                <w:lang w:val="et-EE"/>
              </w:rPr>
              <w:t>€</w:t>
            </w:r>
          </w:p>
        </w:tc>
      </w:tr>
      <w:tr w:rsidR="00E60BC8" w:rsidRPr="00726C9A" w14:paraId="6E275590" w14:textId="77777777" w:rsidTr="04BF4361">
        <w:tc>
          <w:tcPr>
            <w:tcW w:w="3114" w:type="dxa"/>
            <w:shd w:val="clear" w:color="auto" w:fill="FFF2CC" w:themeFill="accent4" w:themeFillTint="33"/>
          </w:tcPr>
          <w:p w14:paraId="3BACB8B0" w14:textId="77777777" w:rsidR="00E60BC8" w:rsidRPr="00726C9A" w:rsidRDefault="008E52BF" w:rsidP="008E52BF">
            <w:pPr>
              <w:ind w:firstLine="447"/>
              <w:rPr>
                <w:rFonts w:ascii="Times New Roman" w:hAnsi="Times New Roman" w:cs="Times New Roman"/>
                <w:b/>
                <w:sz w:val="24"/>
                <w:szCs w:val="24"/>
                <w:lang w:val="et-EE"/>
              </w:rPr>
            </w:pPr>
            <w:r w:rsidRPr="00726C9A">
              <w:rPr>
                <w:rFonts w:ascii="Times New Roman" w:hAnsi="Times New Roman" w:cs="Times New Roman"/>
                <w:b/>
                <w:sz w:val="24"/>
                <w:szCs w:val="24"/>
                <w:lang w:val="et-EE"/>
              </w:rPr>
              <w:t>s</w:t>
            </w:r>
            <w:r w:rsidR="00E60BC8" w:rsidRPr="00726C9A">
              <w:rPr>
                <w:rFonts w:ascii="Times New Roman" w:hAnsi="Times New Roman" w:cs="Times New Roman"/>
                <w:b/>
                <w:sz w:val="24"/>
                <w:szCs w:val="24"/>
                <w:lang w:val="et-EE"/>
              </w:rPr>
              <w:t>h taotletav summa</w:t>
            </w:r>
          </w:p>
        </w:tc>
        <w:tc>
          <w:tcPr>
            <w:tcW w:w="5948" w:type="dxa"/>
            <w:shd w:val="clear" w:color="auto" w:fill="FFF2CC" w:themeFill="accent4" w:themeFillTint="33"/>
          </w:tcPr>
          <w:p w14:paraId="6C35FC92" w14:textId="6FCD8270" w:rsidR="00E60BC8" w:rsidRPr="00726C9A" w:rsidRDefault="00E37FD4">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r w:rsidR="00555B7D">
              <w:rPr>
                <w:rFonts w:ascii="Times New Roman" w:hAnsi="Times New Roman" w:cs="Times New Roman"/>
                <w:sz w:val="24"/>
                <w:szCs w:val="24"/>
                <w:lang w:val="et-EE"/>
              </w:rPr>
              <w:t>7</w:t>
            </w:r>
            <w:r w:rsidR="00DC7EC5">
              <w:rPr>
                <w:rFonts w:ascii="Times New Roman" w:hAnsi="Times New Roman" w:cs="Times New Roman"/>
                <w:sz w:val="24"/>
                <w:szCs w:val="24"/>
                <w:lang w:val="et-EE"/>
              </w:rPr>
              <w:t> </w:t>
            </w:r>
            <w:r w:rsidR="00555B7D">
              <w:rPr>
                <w:rFonts w:ascii="Times New Roman" w:hAnsi="Times New Roman" w:cs="Times New Roman"/>
                <w:sz w:val="24"/>
                <w:szCs w:val="24"/>
                <w:lang w:val="et-EE"/>
              </w:rPr>
              <w:t>8</w:t>
            </w:r>
            <w:r w:rsidR="00D85B46">
              <w:rPr>
                <w:rFonts w:ascii="Times New Roman" w:hAnsi="Times New Roman" w:cs="Times New Roman"/>
                <w:sz w:val="24"/>
                <w:szCs w:val="24"/>
                <w:lang w:val="et-EE"/>
              </w:rPr>
              <w:t>6</w:t>
            </w:r>
            <w:r w:rsidR="00BD59EC" w:rsidRPr="00726C9A">
              <w:rPr>
                <w:rFonts w:ascii="Times New Roman" w:hAnsi="Times New Roman" w:cs="Times New Roman"/>
                <w:sz w:val="24"/>
                <w:szCs w:val="24"/>
                <w:lang w:val="et-EE"/>
              </w:rPr>
              <w:t>0</w:t>
            </w:r>
            <w:r w:rsidR="00DC7EC5">
              <w:rPr>
                <w:rFonts w:ascii="Times New Roman" w:hAnsi="Times New Roman" w:cs="Times New Roman"/>
                <w:sz w:val="24"/>
                <w:szCs w:val="24"/>
                <w:lang w:val="et-EE"/>
              </w:rPr>
              <w:t xml:space="preserve"> </w:t>
            </w:r>
            <w:r w:rsidR="00BD59EC" w:rsidRPr="00726C9A">
              <w:rPr>
                <w:rFonts w:ascii="Times New Roman" w:hAnsi="Times New Roman" w:cs="Times New Roman"/>
                <w:sz w:val="24"/>
                <w:szCs w:val="24"/>
                <w:lang w:val="et-EE"/>
              </w:rPr>
              <w:t>€</w:t>
            </w:r>
          </w:p>
        </w:tc>
      </w:tr>
      <w:tr w:rsidR="00E60BC8" w:rsidRPr="00726C9A" w14:paraId="187B1793" w14:textId="77777777" w:rsidTr="04BF4361">
        <w:tc>
          <w:tcPr>
            <w:tcW w:w="3114" w:type="dxa"/>
          </w:tcPr>
          <w:p w14:paraId="760A5E22" w14:textId="77777777" w:rsidR="00E60BC8" w:rsidRPr="00726C9A" w:rsidRDefault="008E52BF" w:rsidP="008E52BF">
            <w:pPr>
              <w:ind w:firstLine="447"/>
              <w:rPr>
                <w:rFonts w:ascii="Times New Roman" w:hAnsi="Times New Roman" w:cs="Times New Roman"/>
                <w:b/>
                <w:sz w:val="24"/>
                <w:szCs w:val="24"/>
                <w:lang w:val="et-EE"/>
              </w:rPr>
            </w:pPr>
            <w:r w:rsidRPr="00726C9A">
              <w:rPr>
                <w:rFonts w:ascii="Times New Roman" w:hAnsi="Times New Roman" w:cs="Times New Roman"/>
                <w:b/>
                <w:sz w:val="24"/>
                <w:szCs w:val="24"/>
                <w:lang w:val="et-EE"/>
              </w:rPr>
              <w:t>s</w:t>
            </w:r>
            <w:r w:rsidR="00E60BC8" w:rsidRPr="00726C9A">
              <w:rPr>
                <w:rFonts w:ascii="Times New Roman" w:hAnsi="Times New Roman" w:cs="Times New Roman"/>
                <w:b/>
                <w:sz w:val="24"/>
                <w:szCs w:val="24"/>
                <w:lang w:val="et-EE"/>
              </w:rPr>
              <w:t>h omafinantseering</w:t>
            </w:r>
          </w:p>
        </w:tc>
        <w:tc>
          <w:tcPr>
            <w:tcW w:w="5948" w:type="dxa"/>
          </w:tcPr>
          <w:p w14:paraId="06CA430E" w14:textId="5E5A6102" w:rsidR="00E60BC8" w:rsidRPr="00726C9A" w:rsidRDefault="00DC7EC5">
            <w:pPr>
              <w:rPr>
                <w:rFonts w:ascii="Times New Roman" w:hAnsi="Times New Roman" w:cs="Times New Roman"/>
                <w:sz w:val="24"/>
                <w:szCs w:val="24"/>
                <w:lang w:val="et-EE"/>
              </w:rPr>
            </w:pPr>
            <w:r>
              <w:rPr>
                <w:rFonts w:ascii="Times New Roman" w:hAnsi="Times New Roman" w:cs="Times New Roman"/>
                <w:sz w:val="24"/>
                <w:szCs w:val="24"/>
                <w:lang w:val="et-EE"/>
              </w:rPr>
              <w:t> </w:t>
            </w:r>
            <w:r w:rsidR="002F56C8">
              <w:rPr>
                <w:rFonts w:ascii="Times New Roman" w:hAnsi="Times New Roman" w:cs="Times New Roman"/>
                <w:sz w:val="24"/>
                <w:szCs w:val="24"/>
                <w:lang w:val="et-EE"/>
              </w:rPr>
              <w:t xml:space="preserve"> 4 500</w:t>
            </w:r>
            <w:r>
              <w:rPr>
                <w:rFonts w:ascii="Times New Roman" w:hAnsi="Times New Roman" w:cs="Times New Roman"/>
                <w:sz w:val="24"/>
                <w:szCs w:val="24"/>
                <w:lang w:val="et-EE"/>
              </w:rPr>
              <w:t xml:space="preserve"> </w:t>
            </w:r>
            <w:r w:rsidR="00BD59EC" w:rsidRPr="00726C9A">
              <w:rPr>
                <w:rFonts w:ascii="Times New Roman" w:hAnsi="Times New Roman" w:cs="Times New Roman"/>
                <w:sz w:val="24"/>
                <w:szCs w:val="24"/>
                <w:lang w:val="et-EE"/>
              </w:rPr>
              <w:t>€</w:t>
            </w:r>
          </w:p>
        </w:tc>
      </w:tr>
      <w:tr w:rsidR="00E60BC8" w:rsidRPr="00726C9A" w14:paraId="045B4CF9" w14:textId="77777777" w:rsidTr="04BF4361">
        <w:tc>
          <w:tcPr>
            <w:tcW w:w="3114" w:type="dxa"/>
          </w:tcPr>
          <w:p w14:paraId="454431AD" w14:textId="77777777" w:rsidR="00E60BC8" w:rsidRPr="00726C9A" w:rsidRDefault="008E52BF" w:rsidP="008E52BF">
            <w:pPr>
              <w:ind w:firstLine="447"/>
              <w:rPr>
                <w:rFonts w:ascii="Times New Roman" w:hAnsi="Times New Roman" w:cs="Times New Roman"/>
                <w:b/>
                <w:sz w:val="24"/>
                <w:szCs w:val="24"/>
                <w:lang w:val="et-EE"/>
              </w:rPr>
            </w:pPr>
            <w:r w:rsidRPr="00726C9A">
              <w:rPr>
                <w:rFonts w:ascii="Times New Roman" w:hAnsi="Times New Roman" w:cs="Times New Roman"/>
                <w:b/>
                <w:sz w:val="24"/>
                <w:szCs w:val="24"/>
                <w:lang w:val="et-EE"/>
              </w:rPr>
              <w:t>s</w:t>
            </w:r>
            <w:r w:rsidR="00E60BC8" w:rsidRPr="00726C9A">
              <w:rPr>
                <w:rFonts w:ascii="Times New Roman" w:hAnsi="Times New Roman" w:cs="Times New Roman"/>
                <w:b/>
                <w:sz w:val="24"/>
                <w:szCs w:val="24"/>
                <w:lang w:val="et-EE"/>
              </w:rPr>
              <w:t>h kaasfinantseering</w:t>
            </w:r>
          </w:p>
        </w:tc>
        <w:tc>
          <w:tcPr>
            <w:tcW w:w="5948" w:type="dxa"/>
          </w:tcPr>
          <w:p w14:paraId="64329A6E" w14:textId="695D452E" w:rsidR="00E60BC8" w:rsidRPr="00726C9A" w:rsidRDefault="005D6ED8">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r w:rsidR="00DC7EC5">
              <w:rPr>
                <w:rFonts w:ascii="Times New Roman" w:hAnsi="Times New Roman" w:cs="Times New Roman"/>
                <w:sz w:val="24"/>
                <w:szCs w:val="24"/>
                <w:lang w:val="et-EE"/>
              </w:rPr>
              <w:t>-</w:t>
            </w:r>
          </w:p>
        </w:tc>
      </w:tr>
      <w:tr w:rsidR="00E60BC8" w:rsidRPr="00726C9A" w14:paraId="69966898" w14:textId="77777777" w:rsidTr="04BF4361">
        <w:tc>
          <w:tcPr>
            <w:tcW w:w="3114" w:type="dxa"/>
          </w:tcPr>
          <w:p w14:paraId="3DA4AC39"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Projekti toimumise aeg</w:t>
            </w:r>
          </w:p>
        </w:tc>
        <w:tc>
          <w:tcPr>
            <w:tcW w:w="5948" w:type="dxa"/>
          </w:tcPr>
          <w:p w14:paraId="716FD049" w14:textId="11D5AF0D" w:rsidR="00E60BC8" w:rsidRPr="00726C9A" w:rsidRDefault="1B7DD563" w:rsidP="04BF4361">
            <w:pPr>
              <w:rPr>
                <w:rFonts w:ascii="Times New Roman" w:hAnsi="Times New Roman" w:cs="Times New Roman"/>
                <w:sz w:val="24"/>
                <w:szCs w:val="24"/>
                <w:lang w:val="et-EE"/>
              </w:rPr>
            </w:pPr>
            <w:r w:rsidRPr="1414DABD">
              <w:rPr>
                <w:rFonts w:ascii="Times New Roman" w:hAnsi="Times New Roman" w:cs="Times New Roman"/>
                <w:sz w:val="24"/>
                <w:szCs w:val="24"/>
                <w:lang w:val="et-EE"/>
              </w:rPr>
              <w:t>1</w:t>
            </w:r>
            <w:r w:rsidR="3797D36B" w:rsidRPr="04BF4361">
              <w:rPr>
                <w:rFonts w:ascii="Times New Roman" w:hAnsi="Times New Roman" w:cs="Times New Roman"/>
                <w:sz w:val="24"/>
                <w:szCs w:val="24"/>
                <w:lang w:val="et-EE"/>
              </w:rPr>
              <w:t xml:space="preserve">. </w:t>
            </w:r>
            <w:r w:rsidR="1D203000" w:rsidRPr="04BF4361">
              <w:rPr>
                <w:rFonts w:ascii="Times New Roman" w:hAnsi="Times New Roman" w:cs="Times New Roman"/>
                <w:sz w:val="24"/>
                <w:szCs w:val="24"/>
                <w:lang w:val="et-EE"/>
              </w:rPr>
              <w:t>a</w:t>
            </w:r>
            <w:r w:rsidR="4EC2EB99" w:rsidRPr="04BF4361">
              <w:rPr>
                <w:rFonts w:ascii="Times New Roman" w:hAnsi="Times New Roman" w:cs="Times New Roman"/>
                <w:sz w:val="24"/>
                <w:szCs w:val="24"/>
                <w:lang w:val="et-EE"/>
              </w:rPr>
              <w:t xml:space="preserve">prill 2024 – </w:t>
            </w:r>
            <w:r w:rsidR="1D203000" w:rsidRPr="04BF4361">
              <w:rPr>
                <w:rFonts w:ascii="Times New Roman" w:hAnsi="Times New Roman" w:cs="Times New Roman"/>
                <w:sz w:val="24"/>
                <w:szCs w:val="24"/>
                <w:lang w:val="et-EE"/>
              </w:rPr>
              <w:t xml:space="preserve">31. </w:t>
            </w:r>
            <w:r w:rsidR="55DDB9C1" w:rsidRPr="04BF4361">
              <w:rPr>
                <w:rFonts w:ascii="Times New Roman" w:hAnsi="Times New Roman" w:cs="Times New Roman"/>
                <w:sz w:val="24"/>
                <w:szCs w:val="24"/>
                <w:lang w:val="et-EE"/>
              </w:rPr>
              <w:t xml:space="preserve">detsember </w:t>
            </w:r>
            <w:r w:rsidR="6A071821" w:rsidRPr="04BF4361">
              <w:rPr>
                <w:rFonts w:ascii="Times New Roman" w:hAnsi="Times New Roman" w:cs="Times New Roman"/>
                <w:sz w:val="24"/>
                <w:szCs w:val="24"/>
                <w:lang w:val="et-EE"/>
              </w:rPr>
              <w:t>2024</w:t>
            </w:r>
          </w:p>
        </w:tc>
      </w:tr>
      <w:tr w:rsidR="00BD59EC" w:rsidRPr="00726C9A" w14:paraId="0772CFD1" w14:textId="77777777" w:rsidTr="04BF4361">
        <w:tc>
          <w:tcPr>
            <w:tcW w:w="3114" w:type="dxa"/>
          </w:tcPr>
          <w:p w14:paraId="4A377499" w14:textId="77777777" w:rsidR="00BD59EC" w:rsidRPr="00726C9A" w:rsidRDefault="00BD59EC" w:rsidP="00BD59EC">
            <w:pPr>
              <w:rPr>
                <w:rFonts w:ascii="Times New Roman" w:hAnsi="Times New Roman" w:cs="Times New Roman"/>
                <w:b/>
                <w:sz w:val="24"/>
                <w:szCs w:val="24"/>
                <w:lang w:val="et-EE"/>
              </w:rPr>
            </w:pPr>
            <w:r w:rsidRPr="00726C9A">
              <w:rPr>
                <w:rFonts w:ascii="Times New Roman" w:hAnsi="Times New Roman" w:cs="Times New Roman"/>
                <w:b/>
                <w:sz w:val="24"/>
                <w:szCs w:val="24"/>
                <w:lang w:val="et-EE"/>
              </w:rPr>
              <w:t>Toetuse kasutamise periood</w:t>
            </w:r>
          </w:p>
        </w:tc>
        <w:tc>
          <w:tcPr>
            <w:tcW w:w="5948" w:type="dxa"/>
          </w:tcPr>
          <w:p w14:paraId="4C80E234" w14:textId="0798F0F9" w:rsidR="00BD59EC" w:rsidRPr="00726C9A" w:rsidRDefault="6741CD00" w:rsidP="04BF4361">
            <w:pPr>
              <w:rPr>
                <w:rFonts w:ascii="Times New Roman" w:hAnsi="Times New Roman" w:cs="Times New Roman"/>
                <w:sz w:val="24"/>
                <w:szCs w:val="24"/>
                <w:lang w:val="et-EE"/>
              </w:rPr>
            </w:pPr>
            <w:r w:rsidRPr="1414DABD">
              <w:rPr>
                <w:rFonts w:ascii="Times New Roman" w:hAnsi="Times New Roman" w:cs="Times New Roman"/>
                <w:sz w:val="24"/>
                <w:szCs w:val="24"/>
                <w:lang w:val="et-EE"/>
              </w:rPr>
              <w:t>1</w:t>
            </w:r>
            <w:r w:rsidR="1909ABFA" w:rsidRPr="04BF4361">
              <w:rPr>
                <w:rFonts w:ascii="Times New Roman" w:hAnsi="Times New Roman" w:cs="Times New Roman"/>
                <w:sz w:val="24"/>
                <w:szCs w:val="24"/>
                <w:lang w:val="et-EE"/>
              </w:rPr>
              <w:t xml:space="preserve">. </w:t>
            </w:r>
            <w:r w:rsidR="1D203000" w:rsidRPr="04BF4361">
              <w:rPr>
                <w:rFonts w:ascii="Times New Roman" w:hAnsi="Times New Roman" w:cs="Times New Roman"/>
                <w:sz w:val="24"/>
                <w:szCs w:val="24"/>
                <w:lang w:val="et-EE"/>
              </w:rPr>
              <w:t>a</w:t>
            </w:r>
            <w:r w:rsidR="00BD59EC" w:rsidRPr="04BF4361">
              <w:rPr>
                <w:rFonts w:ascii="Times New Roman" w:hAnsi="Times New Roman" w:cs="Times New Roman"/>
                <w:sz w:val="24"/>
                <w:szCs w:val="24"/>
                <w:lang w:val="et-EE"/>
              </w:rPr>
              <w:t xml:space="preserve">prill 2024 – </w:t>
            </w:r>
            <w:r w:rsidR="1D203000" w:rsidRPr="04BF4361">
              <w:rPr>
                <w:rFonts w:ascii="Times New Roman" w:hAnsi="Times New Roman" w:cs="Times New Roman"/>
                <w:sz w:val="24"/>
                <w:szCs w:val="24"/>
                <w:lang w:val="et-EE"/>
              </w:rPr>
              <w:t xml:space="preserve">31. </w:t>
            </w:r>
            <w:r w:rsidR="6A071821" w:rsidRPr="04BF4361">
              <w:rPr>
                <w:rFonts w:ascii="Times New Roman" w:hAnsi="Times New Roman" w:cs="Times New Roman"/>
                <w:sz w:val="24"/>
                <w:szCs w:val="24"/>
                <w:lang w:val="et-EE"/>
              </w:rPr>
              <w:t>detsember</w:t>
            </w:r>
            <w:r w:rsidR="00BD59EC" w:rsidRPr="04BF4361">
              <w:rPr>
                <w:rFonts w:ascii="Times New Roman" w:hAnsi="Times New Roman" w:cs="Times New Roman"/>
                <w:sz w:val="24"/>
                <w:szCs w:val="24"/>
                <w:lang w:val="et-EE"/>
              </w:rPr>
              <w:t xml:space="preserve"> 202</w:t>
            </w:r>
            <w:r w:rsidR="55DDB9C1" w:rsidRPr="04BF4361">
              <w:rPr>
                <w:rFonts w:ascii="Times New Roman" w:hAnsi="Times New Roman" w:cs="Times New Roman"/>
                <w:sz w:val="24"/>
                <w:szCs w:val="24"/>
                <w:lang w:val="et-EE"/>
              </w:rPr>
              <w:t>4</w:t>
            </w:r>
          </w:p>
        </w:tc>
      </w:tr>
    </w:tbl>
    <w:p w14:paraId="5A9B401E" w14:textId="77777777" w:rsidR="00E60BC8" w:rsidRPr="00726C9A" w:rsidRDefault="00E60BC8">
      <w:pPr>
        <w:rPr>
          <w:rFonts w:ascii="Times New Roman" w:hAnsi="Times New Roman" w:cs="Times New Roman"/>
          <w:sz w:val="24"/>
          <w:szCs w:val="24"/>
          <w:lang w:val="et-EE"/>
        </w:rPr>
      </w:pPr>
    </w:p>
    <w:p w14:paraId="10F7ABC6"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TAOTLEJA ANDMED</w:t>
      </w:r>
    </w:p>
    <w:p w14:paraId="08857B7D" w14:textId="77777777" w:rsidR="00E60BC8" w:rsidRPr="00726C9A"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726C9A" w14:paraId="5AA1BBB9" w14:textId="77777777" w:rsidTr="04BF4361">
        <w:tc>
          <w:tcPr>
            <w:tcW w:w="3681" w:type="dxa"/>
          </w:tcPr>
          <w:p w14:paraId="03DF1280"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Juriidiline nimetus</w:t>
            </w:r>
          </w:p>
        </w:tc>
        <w:tc>
          <w:tcPr>
            <w:tcW w:w="5381" w:type="dxa"/>
            <w:vAlign w:val="center"/>
          </w:tcPr>
          <w:p w14:paraId="1FD572CC" w14:textId="52CF338D" w:rsidR="00E60BC8" w:rsidRPr="00BA55FB" w:rsidRDefault="00473EE1" w:rsidP="00BA55FB">
            <w:pPr>
              <w:rPr>
                <w:rFonts w:ascii="Times New Roman" w:hAnsi="Times New Roman" w:cs="Times New Roman"/>
                <w:sz w:val="24"/>
                <w:szCs w:val="24"/>
                <w:lang w:val="et-EE"/>
              </w:rPr>
            </w:pPr>
            <w:proofErr w:type="spellStart"/>
            <w:r w:rsidRPr="00BA55FB">
              <w:rPr>
                <w:rStyle w:val="normaltextrun"/>
                <w:rFonts w:ascii="Times New Roman" w:hAnsi="Times New Roman" w:cs="Times New Roman"/>
                <w:color w:val="000000"/>
                <w:sz w:val="24"/>
                <w:szCs w:val="24"/>
                <w:shd w:val="clear" w:color="auto" w:fill="FFFFFF"/>
                <w:lang w:val="et-EE"/>
              </w:rPr>
              <w:t>Kistler</w:t>
            </w:r>
            <w:proofErr w:type="spellEnd"/>
            <w:r w:rsidRPr="00BA55FB">
              <w:rPr>
                <w:rStyle w:val="normaltextrun"/>
                <w:rFonts w:ascii="Times New Roman" w:hAnsi="Times New Roman" w:cs="Times New Roman"/>
                <w:color w:val="000000"/>
                <w:sz w:val="24"/>
                <w:szCs w:val="24"/>
                <w:shd w:val="clear" w:color="auto" w:fill="FFFFFF"/>
                <w:lang w:val="et-EE"/>
              </w:rPr>
              <w:t>-Ritso Eesti Sihtasutus</w:t>
            </w:r>
            <w:r w:rsidRPr="00BA55FB">
              <w:rPr>
                <w:rStyle w:val="eop"/>
                <w:rFonts w:ascii="Times New Roman" w:hAnsi="Times New Roman" w:cs="Times New Roman"/>
                <w:color w:val="000000"/>
                <w:sz w:val="24"/>
                <w:szCs w:val="24"/>
                <w:shd w:val="clear" w:color="auto" w:fill="FFFFFF"/>
                <w:lang w:val="et-EE"/>
              </w:rPr>
              <w:t> </w:t>
            </w:r>
          </w:p>
        </w:tc>
      </w:tr>
      <w:tr w:rsidR="00E60BC8" w:rsidRPr="00726C9A" w14:paraId="436F9A61" w14:textId="77777777" w:rsidTr="04BF4361">
        <w:tc>
          <w:tcPr>
            <w:tcW w:w="3681" w:type="dxa"/>
          </w:tcPr>
          <w:p w14:paraId="09AB8A38"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Registrikood</w:t>
            </w:r>
          </w:p>
        </w:tc>
        <w:tc>
          <w:tcPr>
            <w:tcW w:w="5381" w:type="dxa"/>
            <w:vAlign w:val="center"/>
          </w:tcPr>
          <w:p w14:paraId="14E229F0" w14:textId="02CFC58E" w:rsidR="00E60BC8" w:rsidRPr="00BA55FB" w:rsidRDefault="00473EE1" w:rsidP="00BA55FB">
            <w:pPr>
              <w:rPr>
                <w:rFonts w:ascii="Times New Roman" w:hAnsi="Times New Roman" w:cs="Times New Roman"/>
                <w:sz w:val="24"/>
                <w:szCs w:val="24"/>
                <w:lang w:val="et-EE"/>
              </w:rPr>
            </w:pPr>
            <w:r w:rsidRPr="00BA55FB">
              <w:rPr>
                <w:rStyle w:val="normaltextrun"/>
                <w:rFonts w:ascii="Times New Roman" w:hAnsi="Times New Roman" w:cs="Times New Roman"/>
                <w:color w:val="000000"/>
                <w:sz w:val="24"/>
                <w:szCs w:val="24"/>
                <w:shd w:val="clear" w:color="auto" w:fill="FFFFFF"/>
                <w:lang w:val="et-EE"/>
              </w:rPr>
              <w:t>90000951</w:t>
            </w:r>
            <w:r w:rsidRPr="00BA55FB">
              <w:rPr>
                <w:rStyle w:val="eop"/>
                <w:rFonts w:ascii="Times New Roman" w:hAnsi="Times New Roman" w:cs="Times New Roman"/>
                <w:color w:val="000000"/>
                <w:sz w:val="24"/>
                <w:szCs w:val="24"/>
                <w:shd w:val="clear" w:color="auto" w:fill="FFFFFF"/>
                <w:lang w:val="et-EE"/>
              </w:rPr>
              <w:t> </w:t>
            </w:r>
          </w:p>
        </w:tc>
      </w:tr>
      <w:tr w:rsidR="00E60BC8" w:rsidRPr="00726C9A" w14:paraId="0856A6EB" w14:textId="77777777" w:rsidTr="04BF4361">
        <w:tc>
          <w:tcPr>
            <w:tcW w:w="3681" w:type="dxa"/>
          </w:tcPr>
          <w:p w14:paraId="2B824BF0"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Postiaadress</w:t>
            </w:r>
          </w:p>
        </w:tc>
        <w:tc>
          <w:tcPr>
            <w:tcW w:w="5381" w:type="dxa"/>
            <w:vAlign w:val="center"/>
          </w:tcPr>
          <w:p w14:paraId="40A801B7" w14:textId="7484BB5D" w:rsidR="00E60BC8" w:rsidRPr="00BA55FB" w:rsidRDefault="00473EE1" w:rsidP="00BA55FB">
            <w:pPr>
              <w:rPr>
                <w:rFonts w:ascii="Times New Roman" w:hAnsi="Times New Roman" w:cs="Times New Roman"/>
                <w:sz w:val="24"/>
                <w:szCs w:val="24"/>
                <w:lang w:val="et-EE"/>
              </w:rPr>
            </w:pPr>
            <w:r w:rsidRPr="00BA55FB">
              <w:rPr>
                <w:rStyle w:val="normaltextrun"/>
                <w:rFonts w:ascii="Times New Roman" w:hAnsi="Times New Roman" w:cs="Times New Roman"/>
                <w:color w:val="000000"/>
                <w:sz w:val="24"/>
                <w:szCs w:val="24"/>
                <w:shd w:val="clear" w:color="auto" w:fill="FFFFFF"/>
                <w:lang w:val="et-EE"/>
              </w:rPr>
              <w:t>Toompea 8b,10142 Tallinn</w:t>
            </w:r>
            <w:r w:rsidRPr="00BA55FB">
              <w:rPr>
                <w:rStyle w:val="eop"/>
                <w:rFonts w:ascii="Times New Roman" w:hAnsi="Times New Roman" w:cs="Times New Roman"/>
                <w:color w:val="000000"/>
                <w:sz w:val="24"/>
                <w:szCs w:val="24"/>
                <w:shd w:val="clear" w:color="auto" w:fill="FFFFFF"/>
                <w:lang w:val="et-EE"/>
              </w:rPr>
              <w:t> </w:t>
            </w:r>
          </w:p>
        </w:tc>
      </w:tr>
      <w:tr w:rsidR="00E60BC8" w:rsidRPr="00726C9A" w14:paraId="425B8602" w14:textId="77777777" w:rsidTr="04BF4361">
        <w:tc>
          <w:tcPr>
            <w:tcW w:w="3681" w:type="dxa"/>
          </w:tcPr>
          <w:p w14:paraId="7F4E4C40"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E-post</w:t>
            </w:r>
          </w:p>
        </w:tc>
        <w:tc>
          <w:tcPr>
            <w:tcW w:w="5381" w:type="dxa"/>
            <w:vAlign w:val="center"/>
          </w:tcPr>
          <w:p w14:paraId="79D02D01" w14:textId="23C01906" w:rsidR="00E60BC8" w:rsidRPr="00BA55FB" w:rsidRDefault="00473EE1" w:rsidP="00BA55FB">
            <w:pPr>
              <w:rPr>
                <w:rFonts w:ascii="Times New Roman" w:hAnsi="Times New Roman" w:cs="Times New Roman"/>
                <w:sz w:val="24"/>
                <w:szCs w:val="24"/>
                <w:lang w:val="et-EE"/>
              </w:rPr>
            </w:pPr>
            <w:r w:rsidRPr="00BA55FB">
              <w:rPr>
                <w:rStyle w:val="normaltextrun"/>
                <w:rFonts w:ascii="Times New Roman" w:hAnsi="Times New Roman" w:cs="Times New Roman"/>
                <w:color w:val="000000"/>
                <w:sz w:val="24"/>
                <w:szCs w:val="24"/>
                <w:shd w:val="clear" w:color="auto" w:fill="FFFFFF"/>
                <w:lang w:val="et-EE"/>
              </w:rPr>
              <w:t>info@vabamu.ee </w:t>
            </w:r>
            <w:r w:rsidRPr="00BA55FB">
              <w:rPr>
                <w:rStyle w:val="eop"/>
                <w:rFonts w:ascii="Times New Roman" w:hAnsi="Times New Roman" w:cs="Times New Roman"/>
                <w:color w:val="000000"/>
                <w:sz w:val="24"/>
                <w:szCs w:val="24"/>
                <w:shd w:val="clear" w:color="auto" w:fill="FFFFFF"/>
                <w:lang w:val="et-EE"/>
              </w:rPr>
              <w:t> </w:t>
            </w:r>
          </w:p>
        </w:tc>
      </w:tr>
      <w:tr w:rsidR="00E60BC8" w:rsidRPr="00726C9A" w14:paraId="180C5CC3" w14:textId="77777777" w:rsidTr="04BF4361">
        <w:tc>
          <w:tcPr>
            <w:tcW w:w="3681" w:type="dxa"/>
          </w:tcPr>
          <w:p w14:paraId="4C30E44D"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Telefon</w:t>
            </w:r>
          </w:p>
        </w:tc>
        <w:tc>
          <w:tcPr>
            <w:tcW w:w="5381" w:type="dxa"/>
            <w:vAlign w:val="center"/>
          </w:tcPr>
          <w:p w14:paraId="0AB33531" w14:textId="16025688" w:rsidR="00E60BC8" w:rsidRPr="00BA55FB" w:rsidRDefault="00473EE1" w:rsidP="00BA55FB">
            <w:pPr>
              <w:rPr>
                <w:rFonts w:ascii="Times New Roman" w:hAnsi="Times New Roman" w:cs="Times New Roman"/>
                <w:sz w:val="24"/>
                <w:szCs w:val="24"/>
                <w:lang w:val="et-EE"/>
              </w:rPr>
            </w:pPr>
            <w:r w:rsidRPr="00BA55FB">
              <w:rPr>
                <w:rStyle w:val="normaltextrun"/>
                <w:rFonts w:ascii="Times New Roman" w:hAnsi="Times New Roman" w:cs="Times New Roman"/>
                <w:color w:val="000000"/>
                <w:sz w:val="24"/>
                <w:szCs w:val="24"/>
                <w:shd w:val="clear" w:color="auto" w:fill="FFFFFF"/>
                <w:lang w:val="et-EE"/>
              </w:rPr>
              <w:t>+372 668 0250</w:t>
            </w:r>
            <w:r w:rsidRPr="00BA55FB">
              <w:rPr>
                <w:rStyle w:val="eop"/>
                <w:rFonts w:ascii="Times New Roman" w:hAnsi="Times New Roman" w:cs="Times New Roman"/>
                <w:color w:val="000000"/>
                <w:sz w:val="24"/>
                <w:szCs w:val="24"/>
                <w:shd w:val="clear" w:color="auto" w:fill="FFFFFF"/>
                <w:lang w:val="et-EE"/>
              </w:rPr>
              <w:t> </w:t>
            </w:r>
          </w:p>
        </w:tc>
      </w:tr>
      <w:tr w:rsidR="00E60BC8" w:rsidRPr="00726C9A" w14:paraId="721C1D98" w14:textId="77777777" w:rsidTr="04BF4361">
        <w:tc>
          <w:tcPr>
            <w:tcW w:w="3681" w:type="dxa"/>
          </w:tcPr>
          <w:p w14:paraId="2D4F7504"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Kodulehekülje aadress</w:t>
            </w:r>
          </w:p>
        </w:tc>
        <w:tc>
          <w:tcPr>
            <w:tcW w:w="5381" w:type="dxa"/>
            <w:vAlign w:val="center"/>
          </w:tcPr>
          <w:p w14:paraId="5C48DB90" w14:textId="6C44E75F" w:rsidR="00E60BC8" w:rsidRPr="00BA55FB" w:rsidRDefault="00473EE1" w:rsidP="00BA55FB">
            <w:pPr>
              <w:rPr>
                <w:rFonts w:ascii="Times New Roman" w:hAnsi="Times New Roman" w:cs="Times New Roman"/>
                <w:sz w:val="24"/>
                <w:szCs w:val="24"/>
                <w:lang w:val="et-EE"/>
              </w:rPr>
            </w:pPr>
            <w:r w:rsidRPr="00BA55FB">
              <w:rPr>
                <w:rStyle w:val="normaltextrun"/>
                <w:rFonts w:ascii="Times New Roman" w:hAnsi="Times New Roman" w:cs="Times New Roman"/>
                <w:color w:val="000000"/>
                <w:sz w:val="24"/>
                <w:szCs w:val="24"/>
                <w:shd w:val="clear" w:color="auto" w:fill="FFFFFF"/>
                <w:lang w:val="et-EE"/>
              </w:rPr>
              <w:t>vabamu.ee</w:t>
            </w:r>
            <w:r w:rsidRPr="00BA55FB">
              <w:rPr>
                <w:rStyle w:val="eop"/>
                <w:rFonts w:ascii="Times New Roman" w:hAnsi="Times New Roman" w:cs="Times New Roman"/>
                <w:color w:val="000000"/>
                <w:sz w:val="24"/>
                <w:szCs w:val="24"/>
                <w:shd w:val="clear" w:color="auto" w:fill="FFFFFF"/>
                <w:lang w:val="et-EE"/>
              </w:rPr>
              <w:t> / nova.vabamu.ee</w:t>
            </w:r>
          </w:p>
        </w:tc>
      </w:tr>
      <w:tr w:rsidR="00E60BC8" w:rsidRPr="00726C9A" w14:paraId="7DBB2D07" w14:textId="77777777" w:rsidTr="04BF4361">
        <w:tc>
          <w:tcPr>
            <w:tcW w:w="3681" w:type="dxa"/>
          </w:tcPr>
          <w:p w14:paraId="3BA83AD8"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Käibemaksukohustuslase number</w:t>
            </w:r>
          </w:p>
        </w:tc>
        <w:tc>
          <w:tcPr>
            <w:tcW w:w="5381" w:type="dxa"/>
            <w:vAlign w:val="center"/>
          </w:tcPr>
          <w:p w14:paraId="3FE6363A" w14:textId="402E46BD" w:rsidR="00E60BC8" w:rsidRPr="00BA55FB" w:rsidRDefault="00473EE1" w:rsidP="00BA55FB">
            <w:pPr>
              <w:rPr>
                <w:rFonts w:ascii="Times New Roman" w:hAnsi="Times New Roman" w:cs="Times New Roman"/>
                <w:sz w:val="24"/>
                <w:szCs w:val="24"/>
                <w:lang w:val="et-EE"/>
              </w:rPr>
            </w:pPr>
            <w:r w:rsidRPr="00BA55FB">
              <w:rPr>
                <w:rStyle w:val="normaltextrun"/>
                <w:rFonts w:ascii="Times New Roman" w:hAnsi="Times New Roman" w:cs="Times New Roman"/>
                <w:color w:val="000000"/>
                <w:sz w:val="24"/>
                <w:szCs w:val="24"/>
                <w:shd w:val="clear" w:color="auto" w:fill="FFFFFF"/>
                <w:lang w:val="et-EE"/>
              </w:rPr>
              <w:t>EE100963063</w:t>
            </w:r>
            <w:r w:rsidRPr="00BA55FB">
              <w:rPr>
                <w:rStyle w:val="eop"/>
                <w:rFonts w:ascii="Times New Roman" w:hAnsi="Times New Roman" w:cs="Times New Roman"/>
                <w:color w:val="000000"/>
                <w:sz w:val="24"/>
                <w:szCs w:val="24"/>
                <w:shd w:val="clear" w:color="auto" w:fill="FFFFFF"/>
                <w:lang w:val="et-EE"/>
              </w:rPr>
              <w:t> </w:t>
            </w:r>
          </w:p>
        </w:tc>
      </w:tr>
      <w:tr w:rsidR="00E9518B" w:rsidRPr="00726C9A" w14:paraId="5C3E2B2C" w14:textId="77777777" w:rsidTr="04BF4361">
        <w:tc>
          <w:tcPr>
            <w:tcW w:w="3681" w:type="dxa"/>
          </w:tcPr>
          <w:p w14:paraId="10BB5D35" w14:textId="77777777" w:rsidR="00E9518B" w:rsidRPr="00726C9A" w:rsidRDefault="00E9518B">
            <w:pPr>
              <w:rPr>
                <w:rFonts w:ascii="Times New Roman" w:hAnsi="Times New Roman" w:cs="Times New Roman"/>
                <w:b/>
                <w:sz w:val="24"/>
                <w:szCs w:val="24"/>
                <w:lang w:val="et-EE"/>
              </w:rPr>
            </w:pPr>
            <w:r w:rsidRPr="00726C9A">
              <w:rPr>
                <w:rFonts w:ascii="Times New Roman" w:hAnsi="Times New Roman" w:cs="Times New Roman"/>
                <w:b/>
                <w:sz w:val="24"/>
                <w:szCs w:val="24"/>
                <w:lang w:val="et-EE"/>
              </w:rPr>
              <w:t>Taotleja põhikirjalised tegevused</w:t>
            </w:r>
          </w:p>
        </w:tc>
        <w:tc>
          <w:tcPr>
            <w:tcW w:w="5381" w:type="dxa"/>
          </w:tcPr>
          <w:p w14:paraId="777DB1DA" w14:textId="77777777" w:rsidR="00473EE1" w:rsidRPr="00726C9A" w:rsidRDefault="00473EE1" w:rsidP="00BA55FB">
            <w:pPr>
              <w:pStyle w:val="paragraph"/>
              <w:spacing w:before="0" w:beforeAutospacing="0" w:after="0" w:afterAutospacing="0"/>
              <w:jc w:val="both"/>
              <w:textAlignment w:val="baseline"/>
              <w:rPr>
                <w:rFonts w:ascii="Segoe UI" w:hAnsi="Segoe UI" w:cs="Segoe UI"/>
                <w:sz w:val="18"/>
                <w:szCs w:val="18"/>
                <w:lang w:val="et-EE"/>
              </w:rPr>
            </w:pPr>
            <w:r w:rsidRPr="00726C9A">
              <w:rPr>
                <w:rStyle w:val="normaltextrun"/>
                <w:sz w:val="21"/>
                <w:szCs w:val="21"/>
                <w:lang w:val="et-EE"/>
              </w:rPr>
              <w:t>Vastavalt põhikirjapunktidele:</w:t>
            </w:r>
            <w:r w:rsidRPr="00726C9A">
              <w:rPr>
                <w:rStyle w:val="eop"/>
                <w:sz w:val="21"/>
                <w:szCs w:val="21"/>
                <w:lang w:val="et-EE"/>
              </w:rPr>
              <w:t> </w:t>
            </w:r>
          </w:p>
          <w:p w14:paraId="2C1CEFDB" w14:textId="77777777" w:rsidR="00473EE1" w:rsidRPr="00726C9A" w:rsidRDefault="00473EE1" w:rsidP="00BA55FB">
            <w:pPr>
              <w:pStyle w:val="paragraph"/>
              <w:spacing w:before="0" w:beforeAutospacing="0" w:after="0" w:afterAutospacing="0"/>
              <w:ind w:firstLine="165"/>
              <w:jc w:val="both"/>
              <w:textAlignment w:val="baseline"/>
              <w:rPr>
                <w:rFonts w:ascii="Segoe UI" w:hAnsi="Segoe UI" w:cs="Segoe UI"/>
                <w:sz w:val="18"/>
                <w:szCs w:val="18"/>
                <w:lang w:val="et-EE"/>
              </w:rPr>
            </w:pPr>
            <w:r w:rsidRPr="00726C9A">
              <w:rPr>
                <w:rStyle w:val="normaltextrun"/>
                <w:sz w:val="21"/>
                <w:szCs w:val="21"/>
                <w:lang w:val="et-EE"/>
              </w:rPr>
              <w:t>2.1 Humanitaar- ja tehnilise hariduse toetamine, majandusliku- ja sotsiaalse arengu edendamine Eesti Vabariigis seadustega ettenähtud korras;</w:t>
            </w:r>
            <w:r w:rsidRPr="00726C9A">
              <w:rPr>
                <w:rStyle w:val="eop"/>
                <w:sz w:val="21"/>
                <w:szCs w:val="21"/>
                <w:lang w:val="et-EE"/>
              </w:rPr>
              <w:t> </w:t>
            </w:r>
          </w:p>
          <w:p w14:paraId="6D2A818B" w14:textId="77777777" w:rsidR="00473EE1" w:rsidRPr="00726C9A" w:rsidRDefault="00473EE1" w:rsidP="00BA55FB">
            <w:pPr>
              <w:pStyle w:val="paragraph"/>
              <w:spacing w:before="0" w:beforeAutospacing="0" w:after="0" w:afterAutospacing="0"/>
              <w:jc w:val="both"/>
              <w:textAlignment w:val="baseline"/>
              <w:rPr>
                <w:rFonts w:ascii="Segoe UI" w:hAnsi="Segoe UI" w:cs="Segoe UI"/>
                <w:sz w:val="18"/>
                <w:szCs w:val="18"/>
                <w:lang w:val="et-EE"/>
              </w:rPr>
            </w:pPr>
            <w:r w:rsidRPr="00726C9A">
              <w:rPr>
                <w:rStyle w:val="normaltextrun"/>
                <w:sz w:val="21"/>
                <w:szCs w:val="21"/>
                <w:lang w:val="et-EE"/>
              </w:rPr>
              <w:t> </w:t>
            </w:r>
            <w:r w:rsidRPr="00726C9A">
              <w:rPr>
                <w:rStyle w:val="normaltextrun"/>
                <w:sz w:val="21"/>
                <w:szCs w:val="21"/>
                <w:lang w:val="et-EE"/>
              </w:rPr>
              <w:t>2.2 Õppevahetusprogrammide läbi viimine Ameerika Ühendriikide ja Eesti vahel, eelkõige majanduse ja rahvusvahelise kaubanduse vallas ning noorte väljaõppe ja uurimustööde subsideerimine;</w:t>
            </w:r>
            <w:r w:rsidRPr="00726C9A">
              <w:rPr>
                <w:rStyle w:val="eop"/>
                <w:sz w:val="21"/>
                <w:szCs w:val="21"/>
                <w:lang w:val="et-EE"/>
              </w:rPr>
              <w:t> </w:t>
            </w:r>
          </w:p>
          <w:p w14:paraId="12B89B4C" w14:textId="77777777" w:rsidR="00473EE1" w:rsidRPr="00726C9A" w:rsidRDefault="00473EE1" w:rsidP="00BA55FB">
            <w:pPr>
              <w:pStyle w:val="paragraph"/>
              <w:spacing w:before="0" w:beforeAutospacing="0" w:after="0" w:afterAutospacing="0"/>
              <w:jc w:val="both"/>
              <w:textAlignment w:val="baseline"/>
              <w:rPr>
                <w:rFonts w:ascii="Segoe UI" w:hAnsi="Segoe UI" w:cs="Segoe UI"/>
                <w:sz w:val="18"/>
                <w:szCs w:val="18"/>
                <w:lang w:val="et-EE"/>
              </w:rPr>
            </w:pPr>
            <w:r w:rsidRPr="00726C9A">
              <w:rPr>
                <w:rStyle w:val="normaltextrun"/>
                <w:sz w:val="21"/>
                <w:szCs w:val="21"/>
                <w:lang w:val="et-EE"/>
              </w:rPr>
              <w:t> </w:t>
            </w:r>
            <w:r w:rsidRPr="00726C9A">
              <w:rPr>
                <w:rStyle w:val="normaltextrun"/>
                <w:sz w:val="21"/>
                <w:szCs w:val="21"/>
                <w:lang w:val="et-EE"/>
              </w:rPr>
              <w:t>2.3 Kirjanduse, kunsti, konverentside, seminaride, teaduslike uuringute ja näituste korraldamine ja toetamine;</w:t>
            </w:r>
            <w:r w:rsidRPr="00726C9A">
              <w:rPr>
                <w:rStyle w:val="eop"/>
                <w:sz w:val="21"/>
                <w:szCs w:val="21"/>
                <w:lang w:val="et-EE"/>
              </w:rPr>
              <w:t> </w:t>
            </w:r>
          </w:p>
          <w:p w14:paraId="4F2A785E" w14:textId="77777777" w:rsidR="00473EE1" w:rsidRPr="00726C9A" w:rsidRDefault="00473EE1" w:rsidP="00BA55FB">
            <w:pPr>
              <w:pStyle w:val="paragraph"/>
              <w:spacing w:before="0" w:beforeAutospacing="0" w:after="0" w:afterAutospacing="0"/>
              <w:jc w:val="both"/>
              <w:textAlignment w:val="baseline"/>
              <w:rPr>
                <w:rFonts w:ascii="Segoe UI" w:hAnsi="Segoe UI" w:cs="Segoe UI"/>
                <w:sz w:val="18"/>
                <w:szCs w:val="18"/>
                <w:lang w:val="et-EE"/>
              </w:rPr>
            </w:pPr>
            <w:r w:rsidRPr="00726C9A">
              <w:rPr>
                <w:rStyle w:val="normaltextrun"/>
                <w:sz w:val="21"/>
                <w:szCs w:val="21"/>
                <w:lang w:val="et-EE"/>
              </w:rPr>
              <w:t> </w:t>
            </w:r>
            <w:r w:rsidRPr="00726C9A">
              <w:rPr>
                <w:rStyle w:val="normaltextrun"/>
                <w:sz w:val="21"/>
                <w:szCs w:val="21"/>
                <w:lang w:val="et-EE"/>
              </w:rPr>
              <w:t>2.4 Eestimaa ja eesti rahva ajalooga seotud avalike muuseumide asutamine ja toetamine;</w:t>
            </w:r>
            <w:r w:rsidRPr="00726C9A">
              <w:rPr>
                <w:rStyle w:val="eop"/>
                <w:sz w:val="21"/>
                <w:szCs w:val="21"/>
                <w:lang w:val="et-EE"/>
              </w:rPr>
              <w:t> </w:t>
            </w:r>
          </w:p>
          <w:p w14:paraId="2B588C1C" w14:textId="77777777" w:rsidR="00473EE1" w:rsidRPr="00726C9A" w:rsidRDefault="00473EE1" w:rsidP="00BA55FB">
            <w:pPr>
              <w:pStyle w:val="paragraph"/>
              <w:spacing w:before="0" w:beforeAutospacing="0" w:after="0" w:afterAutospacing="0"/>
              <w:jc w:val="both"/>
              <w:textAlignment w:val="baseline"/>
              <w:rPr>
                <w:rFonts w:ascii="Segoe UI" w:hAnsi="Segoe UI" w:cs="Segoe UI"/>
                <w:sz w:val="18"/>
                <w:szCs w:val="18"/>
                <w:lang w:val="et-EE"/>
              </w:rPr>
            </w:pPr>
            <w:r w:rsidRPr="00726C9A">
              <w:rPr>
                <w:rStyle w:val="normaltextrun"/>
                <w:sz w:val="21"/>
                <w:szCs w:val="21"/>
                <w:lang w:val="et-EE"/>
              </w:rPr>
              <w:t> </w:t>
            </w:r>
            <w:r w:rsidRPr="00726C9A">
              <w:rPr>
                <w:rStyle w:val="normaltextrun"/>
                <w:sz w:val="21"/>
                <w:szCs w:val="21"/>
                <w:lang w:val="et-EE"/>
              </w:rPr>
              <w:t>2.5 Annetused ja toetused oma netosissetulekutest, varadest või mõlemaist eesti kultuuri ja rahva toetamiseks.</w:t>
            </w:r>
            <w:r w:rsidRPr="00726C9A">
              <w:rPr>
                <w:rStyle w:val="eop"/>
                <w:sz w:val="21"/>
                <w:szCs w:val="21"/>
                <w:lang w:val="et-EE"/>
              </w:rPr>
              <w:t> </w:t>
            </w:r>
          </w:p>
          <w:p w14:paraId="7EF370E0" w14:textId="77777777" w:rsidR="00E9518B" w:rsidRPr="00726C9A" w:rsidRDefault="00E9518B">
            <w:pPr>
              <w:rPr>
                <w:rFonts w:ascii="Times New Roman" w:hAnsi="Times New Roman" w:cs="Times New Roman"/>
                <w:sz w:val="24"/>
                <w:szCs w:val="24"/>
                <w:lang w:val="et-EE"/>
              </w:rPr>
            </w:pPr>
          </w:p>
        </w:tc>
      </w:tr>
      <w:tr w:rsidR="008E52BF" w:rsidRPr="00726C9A" w14:paraId="3E4EA0C5" w14:textId="77777777" w:rsidTr="04BF4361">
        <w:tc>
          <w:tcPr>
            <w:tcW w:w="9062" w:type="dxa"/>
            <w:gridSpan w:val="2"/>
          </w:tcPr>
          <w:p w14:paraId="580B231B" w14:textId="77777777" w:rsidR="008E52BF" w:rsidRPr="00726C9A" w:rsidRDefault="008E52BF" w:rsidP="008E52BF">
            <w:pPr>
              <w:jc w:val="center"/>
              <w:rPr>
                <w:rFonts w:ascii="Times New Roman" w:hAnsi="Times New Roman" w:cs="Times New Roman"/>
                <w:sz w:val="24"/>
                <w:szCs w:val="24"/>
                <w:lang w:val="et-EE"/>
              </w:rPr>
            </w:pPr>
            <w:r w:rsidRPr="00726C9A">
              <w:rPr>
                <w:rFonts w:ascii="Times New Roman" w:hAnsi="Times New Roman" w:cs="Times New Roman"/>
                <w:sz w:val="24"/>
                <w:szCs w:val="24"/>
                <w:lang w:val="et-EE"/>
              </w:rPr>
              <w:t>Pangakonto andmed</w:t>
            </w:r>
          </w:p>
        </w:tc>
      </w:tr>
      <w:tr w:rsidR="00E60BC8" w:rsidRPr="00726C9A" w14:paraId="124F35FF" w14:textId="77777777" w:rsidTr="04BF4361">
        <w:tc>
          <w:tcPr>
            <w:tcW w:w="3681" w:type="dxa"/>
          </w:tcPr>
          <w:p w14:paraId="697A76DD" w14:textId="77777777" w:rsidR="00E60BC8" w:rsidRPr="00D9550D" w:rsidRDefault="00E60BC8">
            <w:pPr>
              <w:rPr>
                <w:rFonts w:ascii="Times New Roman" w:hAnsi="Times New Roman" w:cs="Times New Roman"/>
                <w:b/>
                <w:sz w:val="24"/>
                <w:szCs w:val="24"/>
                <w:lang w:val="et-EE"/>
              </w:rPr>
            </w:pPr>
            <w:r w:rsidRPr="00D9550D">
              <w:rPr>
                <w:rFonts w:ascii="Times New Roman" w:hAnsi="Times New Roman" w:cs="Times New Roman"/>
                <w:b/>
                <w:sz w:val="24"/>
                <w:szCs w:val="24"/>
                <w:lang w:val="et-EE"/>
              </w:rPr>
              <w:t>Kontoomaniku nimi</w:t>
            </w:r>
          </w:p>
        </w:tc>
        <w:tc>
          <w:tcPr>
            <w:tcW w:w="5381" w:type="dxa"/>
          </w:tcPr>
          <w:p w14:paraId="1A2ED933" w14:textId="1BE8C887" w:rsidR="00E60BC8" w:rsidRPr="00D9550D" w:rsidRDefault="00473EE1">
            <w:pPr>
              <w:rPr>
                <w:rFonts w:ascii="Times New Roman" w:hAnsi="Times New Roman" w:cs="Times New Roman"/>
                <w:sz w:val="24"/>
                <w:szCs w:val="24"/>
                <w:lang w:val="et-EE"/>
              </w:rPr>
            </w:pPr>
            <w:proofErr w:type="spellStart"/>
            <w:r w:rsidRPr="00D9550D">
              <w:rPr>
                <w:rStyle w:val="normaltextrun"/>
                <w:rFonts w:ascii="Times New Roman" w:hAnsi="Times New Roman" w:cs="Times New Roman"/>
                <w:color w:val="000000"/>
                <w:sz w:val="24"/>
                <w:szCs w:val="24"/>
                <w:shd w:val="clear" w:color="auto" w:fill="FFFFFF"/>
                <w:lang w:val="et-EE"/>
              </w:rPr>
              <w:t>Kistler</w:t>
            </w:r>
            <w:proofErr w:type="spellEnd"/>
            <w:r w:rsidRPr="00D9550D">
              <w:rPr>
                <w:rStyle w:val="normaltextrun"/>
                <w:rFonts w:ascii="Times New Roman" w:hAnsi="Times New Roman" w:cs="Times New Roman"/>
                <w:color w:val="000000"/>
                <w:sz w:val="24"/>
                <w:szCs w:val="24"/>
                <w:shd w:val="clear" w:color="auto" w:fill="FFFFFF"/>
                <w:lang w:val="et-EE"/>
              </w:rPr>
              <w:t>-Ritso Eesti Sihtasutus</w:t>
            </w:r>
            <w:r w:rsidRPr="00D9550D">
              <w:rPr>
                <w:rStyle w:val="eop"/>
                <w:rFonts w:ascii="Times New Roman" w:hAnsi="Times New Roman" w:cs="Times New Roman"/>
                <w:color w:val="000000"/>
                <w:sz w:val="24"/>
                <w:szCs w:val="24"/>
                <w:shd w:val="clear" w:color="auto" w:fill="FFFFFF"/>
                <w:lang w:val="et-EE"/>
              </w:rPr>
              <w:t> </w:t>
            </w:r>
          </w:p>
        </w:tc>
      </w:tr>
      <w:tr w:rsidR="00E60BC8" w:rsidRPr="00726C9A" w14:paraId="3C7A7CF4" w14:textId="77777777" w:rsidTr="04BF4361">
        <w:tc>
          <w:tcPr>
            <w:tcW w:w="3681" w:type="dxa"/>
          </w:tcPr>
          <w:p w14:paraId="03D74185" w14:textId="77777777" w:rsidR="00E60BC8" w:rsidRPr="00D9550D" w:rsidRDefault="00E60BC8">
            <w:pPr>
              <w:rPr>
                <w:rFonts w:ascii="Times New Roman" w:hAnsi="Times New Roman" w:cs="Times New Roman"/>
                <w:b/>
                <w:sz w:val="24"/>
                <w:szCs w:val="24"/>
                <w:lang w:val="et-EE"/>
              </w:rPr>
            </w:pPr>
            <w:r w:rsidRPr="00D9550D">
              <w:rPr>
                <w:rFonts w:ascii="Times New Roman" w:hAnsi="Times New Roman" w:cs="Times New Roman"/>
                <w:b/>
                <w:sz w:val="24"/>
                <w:szCs w:val="24"/>
                <w:lang w:val="et-EE"/>
              </w:rPr>
              <w:t>Pangakonto number (IBAN)</w:t>
            </w:r>
          </w:p>
        </w:tc>
        <w:tc>
          <w:tcPr>
            <w:tcW w:w="5381" w:type="dxa"/>
          </w:tcPr>
          <w:p w14:paraId="73F94289" w14:textId="5CF7E8AC" w:rsidR="00E60BC8" w:rsidRPr="00D9550D" w:rsidRDefault="00473EE1">
            <w:pPr>
              <w:rPr>
                <w:rFonts w:ascii="Times New Roman" w:hAnsi="Times New Roman" w:cs="Times New Roman"/>
                <w:sz w:val="24"/>
                <w:szCs w:val="24"/>
                <w:lang w:val="et-EE"/>
              </w:rPr>
            </w:pPr>
            <w:r w:rsidRPr="00D9550D">
              <w:rPr>
                <w:rStyle w:val="normaltextrun"/>
                <w:rFonts w:ascii="Times New Roman" w:hAnsi="Times New Roman" w:cs="Times New Roman"/>
                <w:color w:val="000000"/>
                <w:sz w:val="24"/>
                <w:szCs w:val="24"/>
                <w:shd w:val="clear" w:color="auto" w:fill="FFFFFF"/>
                <w:lang w:val="et-EE"/>
              </w:rPr>
              <w:t>EE077700771001627601</w:t>
            </w:r>
            <w:r w:rsidRPr="00D9550D">
              <w:rPr>
                <w:rStyle w:val="eop"/>
                <w:rFonts w:ascii="Times New Roman" w:hAnsi="Times New Roman" w:cs="Times New Roman"/>
                <w:color w:val="000000"/>
                <w:sz w:val="24"/>
                <w:szCs w:val="24"/>
                <w:shd w:val="clear" w:color="auto" w:fill="FFFFFF"/>
                <w:lang w:val="et-EE"/>
              </w:rPr>
              <w:t> </w:t>
            </w:r>
          </w:p>
        </w:tc>
      </w:tr>
      <w:tr w:rsidR="00E60BC8" w:rsidRPr="00726C9A" w14:paraId="295E4FE1" w14:textId="77777777" w:rsidTr="04BF4361">
        <w:tc>
          <w:tcPr>
            <w:tcW w:w="3681" w:type="dxa"/>
          </w:tcPr>
          <w:p w14:paraId="421867CB" w14:textId="77777777" w:rsidR="00E60BC8" w:rsidRPr="00D9550D" w:rsidRDefault="00E60BC8">
            <w:pPr>
              <w:rPr>
                <w:rFonts w:ascii="Times New Roman" w:hAnsi="Times New Roman" w:cs="Times New Roman"/>
                <w:sz w:val="24"/>
                <w:szCs w:val="24"/>
                <w:lang w:val="et-EE"/>
              </w:rPr>
            </w:pPr>
            <w:r w:rsidRPr="00D9550D">
              <w:rPr>
                <w:rFonts w:ascii="Times New Roman" w:hAnsi="Times New Roman" w:cs="Times New Roman"/>
                <w:b/>
                <w:sz w:val="24"/>
                <w:szCs w:val="24"/>
                <w:lang w:val="et-EE"/>
              </w:rPr>
              <w:t>Viitenumber</w:t>
            </w:r>
            <w:r w:rsidRPr="00D9550D">
              <w:rPr>
                <w:rFonts w:ascii="Times New Roman" w:hAnsi="Times New Roman" w:cs="Times New Roman"/>
                <w:sz w:val="24"/>
                <w:szCs w:val="24"/>
                <w:lang w:val="et-EE"/>
              </w:rPr>
              <w:t xml:space="preserve"> (vajadusel)</w:t>
            </w:r>
          </w:p>
        </w:tc>
        <w:tc>
          <w:tcPr>
            <w:tcW w:w="5381" w:type="dxa"/>
          </w:tcPr>
          <w:p w14:paraId="3D52B7B4" w14:textId="21F6EFA1" w:rsidR="00E60BC8" w:rsidRPr="00D9550D" w:rsidRDefault="00BD59EC">
            <w:pPr>
              <w:rPr>
                <w:rFonts w:ascii="Times New Roman" w:hAnsi="Times New Roman" w:cs="Times New Roman"/>
                <w:sz w:val="24"/>
                <w:szCs w:val="24"/>
                <w:lang w:val="et-EE"/>
              </w:rPr>
            </w:pPr>
            <w:r w:rsidRPr="00D9550D">
              <w:rPr>
                <w:rFonts w:ascii="Times New Roman" w:hAnsi="Times New Roman" w:cs="Times New Roman"/>
                <w:sz w:val="24"/>
                <w:szCs w:val="24"/>
                <w:lang w:val="et-EE"/>
              </w:rPr>
              <w:t>-</w:t>
            </w:r>
          </w:p>
        </w:tc>
      </w:tr>
      <w:tr w:rsidR="00E60BC8" w:rsidRPr="00726C9A" w14:paraId="5952BF36" w14:textId="77777777" w:rsidTr="04BF4361">
        <w:tc>
          <w:tcPr>
            <w:tcW w:w="3681" w:type="dxa"/>
          </w:tcPr>
          <w:p w14:paraId="222B3C43" w14:textId="77777777" w:rsidR="00E60BC8" w:rsidRPr="00D9550D" w:rsidRDefault="00E60BC8">
            <w:pPr>
              <w:rPr>
                <w:rFonts w:ascii="Times New Roman" w:hAnsi="Times New Roman" w:cs="Times New Roman"/>
                <w:sz w:val="24"/>
                <w:szCs w:val="24"/>
                <w:lang w:val="et-EE"/>
              </w:rPr>
            </w:pPr>
            <w:r w:rsidRPr="00D9550D">
              <w:rPr>
                <w:rFonts w:ascii="Times New Roman" w:hAnsi="Times New Roman" w:cs="Times New Roman"/>
                <w:b/>
                <w:sz w:val="24"/>
                <w:szCs w:val="24"/>
                <w:lang w:val="et-EE"/>
              </w:rPr>
              <w:t>SWIFT kood</w:t>
            </w:r>
            <w:r w:rsidRPr="00D9550D">
              <w:rPr>
                <w:rFonts w:ascii="Times New Roman" w:hAnsi="Times New Roman" w:cs="Times New Roman"/>
                <w:sz w:val="24"/>
                <w:szCs w:val="24"/>
                <w:lang w:val="et-EE"/>
              </w:rPr>
              <w:t xml:space="preserve"> (vajadusel)</w:t>
            </w:r>
          </w:p>
        </w:tc>
        <w:tc>
          <w:tcPr>
            <w:tcW w:w="5381" w:type="dxa"/>
          </w:tcPr>
          <w:p w14:paraId="6FB3A1CA" w14:textId="085F4043" w:rsidR="00E60BC8" w:rsidRPr="00D9550D" w:rsidRDefault="00473EE1">
            <w:pPr>
              <w:rPr>
                <w:rFonts w:ascii="Times New Roman" w:hAnsi="Times New Roman" w:cs="Times New Roman"/>
                <w:sz w:val="24"/>
                <w:szCs w:val="24"/>
                <w:lang w:val="et-EE"/>
              </w:rPr>
            </w:pPr>
            <w:r w:rsidRPr="00D9550D">
              <w:rPr>
                <w:rStyle w:val="normaltextrun"/>
                <w:rFonts w:ascii="Times New Roman" w:hAnsi="Times New Roman" w:cs="Times New Roman"/>
                <w:color w:val="000000"/>
                <w:sz w:val="24"/>
                <w:szCs w:val="24"/>
                <w:shd w:val="clear" w:color="auto" w:fill="FFFFFF"/>
                <w:lang w:val="et-EE"/>
              </w:rPr>
              <w:t>LHVBEE22</w:t>
            </w:r>
            <w:r w:rsidRPr="00D9550D">
              <w:rPr>
                <w:rStyle w:val="eop"/>
                <w:rFonts w:ascii="Times New Roman" w:hAnsi="Times New Roman" w:cs="Times New Roman"/>
                <w:color w:val="000000"/>
                <w:sz w:val="24"/>
                <w:szCs w:val="24"/>
                <w:shd w:val="clear" w:color="auto" w:fill="FFFFFF"/>
                <w:lang w:val="et-EE"/>
              </w:rPr>
              <w:t> </w:t>
            </w:r>
          </w:p>
        </w:tc>
      </w:tr>
      <w:tr w:rsidR="008E52BF" w:rsidRPr="00726C9A" w14:paraId="4B017591" w14:textId="77777777" w:rsidTr="04BF4361">
        <w:tc>
          <w:tcPr>
            <w:tcW w:w="9062" w:type="dxa"/>
            <w:gridSpan w:val="2"/>
          </w:tcPr>
          <w:p w14:paraId="567E6BFC" w14:textId="77777777" w:rsidR="008E52BF" w:rsidRPr="00D9550D" w:rsidRDefault="008E52BF" w:rsidP="008E52BF">
            <w:pPr>
              <w:jc w:val="center"/>
              <w:rPr>
                <w:rFonts w:ascii="Times New Roman" w:hAnsi="Times New Roman" w:cs="Times New Roman"/>
                <w:sz w:val="24"/>
                <w:szCs w:val="24"/>
                <w:lang w:val="et-EE"/>
              </w:rPr>
            </w:pPr>
            <w:r w:rsidRPr="00D9550D">
              <w:rPr>
                <w:rFonts w:ascii="Times New Roman" w:hAnsi="Times New Roman" w:cs="Times New Roman"/>
                <w:sz w:val="24"/>
                <w:szCs w:val="24"/>
                <w:lang w:val="et-EE"/>
              </w:rPr>
              <w:t>Kontaktisikute andmed</w:t>
            </w:r>
          </w:p>
        </w:tc>
      </w:tr>
      <w:tr w:rsidR="00E60BC8" w:rsidRPr="00726C9A" w14:paraId="73DA7F14" w14:textId="77777777" w:rsidTr="04BF4361">
        <w:tc>
          <w:tcPr>
            <w:tcW w:w="3681" w:type="dxa"/>
          </w:tcPr>
          <w:p w14:paraId="12081F69" w14:textId="77777777" w:rsidR="00E60BC8" w:rsidRPr="00D9550D" w:rsidRDefault="00E60BC8">
            <w:pPr>
              <w:rPr>
                <w:rFonts w:ascii="Times New Roman" w:hAnsi="Times New Roman" w:cs="Times New Roman"/>
                <w:b/>
                <w:sz w:val="24"/>
                <w:szCs w:val="24"/>
                <w:lang w:val="et-EE"/>
              </w:rPr>
            </w:pPr>
            <w:r w:rsidRPr="00D9550D">
              <w:rPr>
                <w:rFonts w:ascii="Times New Roman" w:hAnsi="Times New Roman" w:cs="Times New Roman"/>
                <w:b/>
                <w:sz w:val="24"/>
                <w:szCs w:val="24"/>
                <w:lang w:val="et-EE"/>
              </w:rPr>
              <w:t>Allkirjaõigusliku isiku nimi</w:t>
            </w:r>
          </w:p>
        </w:tc>
        <w:tc>
          <w:tcPr>
            <w:tcW w:w="5381" w:type="dxa"/>
          </w:tcPr>
          <w:p w14:paraId="5CA9A98D" w14:textId="22118101" w:rsidR="00E60BC8" w:rsidRPr="00D9550D" w:rsidRDefault="00D9550D">
            <w:pPr>
              <w:rPr>
                <w:rFonts w:ascii="Times New Roman" w:hAnsi="Times New Roman" w:cs="Times New Roman"/>
                <w:sz w:val="24"/>
                <w:szCs w:val="24"/>
                <w:lang w:val="et-EE"/>
              </w:rPr>
            </w:pPr>
            <w:r w:rsidRPr="00D9550D">
              <w:rPr>
                <w:rFonts w:ascii="Times New Roman" w:hAnsi="Times New Roman" w:cs="Times New Roman"/>
                <w:sz w:val="24"/>
                <w:szCs w:val="24"/>
                <w:lang w:val="et-EE"/>
              </w:rPr>
              <w:t>K</w:t>
            </w:r>
            <w:proofErr w:type="spellStart"/>
            <w:r w:rsidRPr="00D9550D">
              <w:rPr>
                <w:rFonts w:ascii="Times New Roman" w:hAnsi="Times New Roman" w:cs="Times New Roman"/>
                <w:sz w:val="24"/>
                <w:szCs w:val="24"/>
              </w:rPr>
              <w:t>aren</w:t>
            </w:r>
            <w:proofErr w:type="spellEnd"/>
            <w:r w:rsidRPr="00D9550D">
              <w:rPr>
                <w:rFonts w:ascii="Times New Roman" w:hAnsi="Times New Roman" w:cs="Times New Roman"/>
                <w:sz w:val="24"/>
                <w:szCs w:val="24"/>
              </w:rPr>
              <w:t xml:space="preserve"> </w:t>
            </w:r>
            <w:proofErr w:type="spellStart"/>
            <w:r w:rsidRPr="00D9550D">
              <w:rPr>
                <w:rFonts w:ascii="Times New Roman" w:hAnsi="Times New Roman" w:cs="Times New Roman"/>
                <w:sz w:val="24"/>
                <w:szCs w:val="24"/>
              </w:rPr>
              <w:t>Jagodin</w:t>
            </w:r>
            <w:proofErr w:type="spellEnd"/>
          </w:p>
        </w:tc>
      </w:tr>
      <w:tr w:rsidR="00E60BC8" w:rsidRPr="00726C9A" w14:paraId="77174FDB" w14:textId="77777777" w:rsidTr="04BF4361">
        <w:tc>
          <w:tcPr>
            <w:tcW w:w="3681" w:type="dxa"/>
          </w:tcPr>
          <w:p w14:paraId="204A21F2" w14:textId="77777777" w:rsidR="00E60BC8" w:rsidRPr="00D9550D" w:rsidRDefault="00E60BC8">
            <w:pPr>
              <w:rPr>
                <w:rFonts w:ascii="Times New Roman" w:hAnsi="Times New Roman" w:cs="Times New Roman"/>
                <w:b/>
                <w:sz w:val="24"/>
                <w:szCs w:val="24"/>
                <w:lang w:val="et-EE"/>
              </w:rPr>
            </w:pPr>
            <w:r w:rsidRPr="00D9550D">
              <w:rPr>
                <w:rFonts w:ascii="Times New Roman" w:hAnsi="Times New Roman" w:cs="Times New Roman"/>
                <w:b/>
                <w:sz w:val="24"/>
                <w:szCs w:val="24"/>
                <w:lang w:val="et-EE"/>
              </w:rPr>
              <w:t>E-post</w:t>
            </w:r>
          </w:p>
        </w:tc>
        <w:tc>
          <w:tcPr>
            <w:tcW w:w="5381" w:type="dxa"/>
          </w:tcPr>
          <w:p w14:paraId="5705082B" w14:textId="388F03FC" w:rsidR="00E60BC8" w:rsidRPr="00D9550D" w:rsidRDefault="00D9550D">
            <w:pPr>
              <w:rPr>
                <w:rFonts w:ascii="Times New Roman" w:hAnsi="Times New Roman" w:cs="Times New Roman"/>
                <w:sz w:val="24"/>
                <w:szCs w:val="24"/>
                <w:lang w:val="et-EE"/>
              </w:rPr>
            </w:pPr>
            <w:r w:rsidRPr="00D9550D">
              <w:rPr>
                <w:rStyle w:val="normaltextrun"/>
                <w:rFonts w:ascii="Times New Roman" w:hAnsi="Times New Roman" w:cs="Times New Roman"/>
                <w:color w:val="000000"/>
                <w:sz w:val="24"/>
                <w:szCs w:val="24"/>
                <w:shd w:val="clear" w:color="auto" w:fill="FFFFFF"/>
              </w:rPr>
              <w:t>karen@vabamu.ee</w:t>
            </w:r>
          </w:p>
        </w:tc>
      </w:tr>
      <w:tr w:rsidR="00E60BC8" w:rsidRPr="00726C9A" w14:paraId="1E1509A0" w14:textId="77777777" w:rsidTr="04BF4361">
        <w:tc>
          <w:tcPr>
            <w:tcW w:w="3681" w:type="dxa"/>
          </w:tcPr>
          <w:p w14:paraId="545F7686" w14:textId="77777777" w:rsidR="00E60BC8" w:rsidRPr="00D9550D" w:rsidRDefault="00E60BC8">
            <w:pPr>
              <w:rPr>
                <w:rFonts w:ascii="Times New Roman" w:hAnsi="Times New Roman" w:cs="Times New Roman"/>
                <w:b/>
                <w:sz w:val="24"/>
                <w:szCs w:val="24"/>
                <w:lang w:val="et-EE"/>
              </w:rPr>
            </w:pPr>
            <w:r w:rsidRPr="00D9550D">
              <w:rPr>
                <w:rFonts w:ascii="Times New Roman" w:hAnsi="Times New Roman" w:cs="Times New Roman"/>
                <w:b/>
                <w:sz w:val="24"/>
                <w:szCs w:val="24"/>
                <w:lang w:val="et-EE"/>
              </w:rPr>
              <w:t>Telefon</w:t>
            </w:r>
          </w:p>
        </w:tc>
        <w:tc>
          <w:tcPr>
            <w:tcW w:w="5381" w:type="dxa"/>
          </w:tcPr>
          <w:p w14:paraId="6D52D728" w14:textId="2DA0FE30" w:rsidR="00E60BC8" w:rsidRPr="00D9550D" w:rsidRDefault="00473EE1">
            <w:pPr>
              <w:rPr>
                <w:rFonts w:ascii="Times New Roman" w:hAnsi="Times New Roman" w:cs="Times New Roman"/>
                <w:sz w:val="24"/>
                <w:szCs w:val="24"/>
                <w:lang w:val="et-EE"/>
              </w:rPr>
            </w:pPr>
            <w:r w:rsidRPr="00D9550D">
              <w:rPr>
                <w:rStyle w:val="normaltextrun"/>
                <w:rFonts w:ascii="Times New Roman" w:hAnsi="Times New Roman" w:cs="Times New Roman"/>
                <w:color w:val="000000"/>
                <w:sz w:val="24"/>
                <w:szCs w:val="24"/>
                <w:shd w:val="clear" w:color="auto" w:fill="FFFFFF"/>
                <w:lang w:val="et-EE"/>
              </w:rPr>
              <w:t xml:space="preserve">+372 </w:t>
            </w:r>
            <w:r w:rsidR="00BD59EC" w:rsidRPr="00D9550D">
              <w:rPr>
                <w:rFonts w:ascii="Times New Roman" w:hAnsi="Times New Roman" w:cs="Times New Roman"/>
                <w:color w:val="000000"/>
                <w:sz w:val="24"/>
                <w:szCs w:val="24"/>
                <w:lang w:val="et-EE"/>
              </w:rPr>
              <w:t>5</w:t>
            </w:r>
            <w:r w:rsidR="00832924">
              <w:rPr>
                <w:rFonts w:ascii="Times New Roman" w:hAnsi="Times New Roman" w:cs="Times New Roman"/>
                <w:color w:val="000000"/>
                <w:sz w:val="24"/>
                <w:szCs w:val="24"/>
                <w:lang w:val="et-EE"/>
              </w:rPr>
              <w:t>238113</w:t>
            </w:r>
          </w:p>
        </w:tc>
      </w:tr>
      <w:tr w:rsidR="00E60BC8" w:rsidRPr="00726C9A" w14:paraId="298E40AE" w14:textId="77777777" w:rsidTr="04BF4361">
        <w:tc>
          <w:tcPr>
            <w:tcW w:w="3681" w:type="dxa"/>
          </w:tcPr>
          <w:p w14:paraId="281F0EC7" w14:textId="77777777" w:rsidR="00E60BC8" w:rsidRPr="00D9550D" w:rsidRDefault="00E60BC8">
            <w:pPr>
              <w:rPr>
                <w:rFonts w:ascii="Times New Roman" w:hAnsi="Times New Roman" w:cs="Times New Roman"/>
                <w:b/>
                <w:sz w:val="24"/>
                <w:szCs w:val="24"/>
                <w:lang w:val="et-EE"/>
              </w:rPr>
            </w:pPr>
            <w:r w:rsidRPr="00D9550D">
              <w:rPr>
                <w:rFonts w:ascii="Times New Roman" w:hAnsi="Times New Roman" w:cs="Times New Roman"/>
                <w:b/>
                <w:sz w:val="24"/>
                <w:szCs w:val="24"/>
                <w:lang w:val="et-EE"/>
              </w:rPr>
              <w:t>Projektijuhi/kontaktisiku nimi</w:t>
            </w:r>
          </w:p>
        </w:tc>
        <w:tc>
          <w:tcPr>
            <w:tcW w:w="5381" w:type="dxa"/>
          </w:tcPr>
          <w:p w14:paraId="4A869EFE" w14:textId="6093750F" w:rsidR="00E60BC8" w:rsidRPr="00D9550D" w:rsidRDefault="056B9B86">
            <w:pPr>
              <w:rPr>
                <w:rFonts w:ascii="Times New Roman" w:hAnsi="Times New Roman" w:cs="Times New Roman"/>
                <w:sz w:val="24"/>
                <w:szCs w:val="24"/>
                <w:lang w:val="et-EE"/>
              </w:rPr>
            </w:pPr>
            <w:r w:rsidRPr="00D9550D">
              <w:rPr>
                <w:rFonts w:ascii="Times New Roman" w:hAnsi="Times New Roman" w:cs="Times New Roman"/>
                <w:sz w:val="24"/>
                <w:szCs w:val="24"/>
                <w:lang w:val="et-EE"/>
              </w:rPr>
              <w:t xml:space="preserve">Ede </w:t>
            </w:r>
            <w:proofErr w:type="spellStart"/>
            <w:r w:rsidRPr="00D9550D">
              <w:rPr>
                <w:rFonts w:ascii="Times New Roman" w:hAnsi="Times New Roman" w:cs="Times New Roman"/>
                <w:sz w:val="24"/>
                <w:szCs w:val="24"/>
                <w:lang w:val="et-EE"/>
              </w:rPr>
              <w:t>Schank</w:t>
            </w:r>
            <w:proofErr w:type="spellEnd"/>
            <w:r w:rsidR="1064D98F" w:rsidRPr="00D9550D">
              <w:rPr>
                <w:rFonts w:ascii="Times New Roman" w:hAnsi="Times New Roman" w:cs="Times New Roman"/>
                <w:sz w:val="24"/>
                <w:szCs w:val="24"/>
                <w:lang w:val="et-EE"/>
              </w:rPr>
              <w:t xml:space="preserve"> </w:t>
            </w:r>
            <w:r w:rsidRPr="00D9550D">
              <w:rPr>
                <w:rFonts w:ascii="Times New Roman" w:hAnsi="Times New Roman" w:cs="Times New Roman"/>
                <w:sz w:val="24"/>
                <w:szCs w:val="24"/>
                <w:lang w:val="et-EE"/>
              </w:rPr>
              <w:t>Tamkivi</w:t>
            </w:r>
          </w:p>
        </w:tc>
      </w:tr>
      <w:tr w:rsidR="00E60BC8" w:rsidRPr="00726C9A" w14:paraId="1109EA66" w14:textId="77777777" w:rsidTr="04BF4361">
        <w:tc>
          <w:tcPr>
            <w:tcW w:w="3681" w:type="dxa"/>
          </w:tcPr>
          <w:p w14:paraId="515414D9" w14:textId="77777777" w:rsidR="00E60BC8" w:rsidRPr="00D9550D" w:rsidRDefault="00E60BC8">
            <w:pPr>
              <w:rPr>
                <w:rFonts w:ascii="Times New Roman" w:hAnsi="Times New Roman" w:cs="Times New Roman"/>
                <w:b/>
                <w:sz w:val="24"/>
                <w:szCs w:val="24"/>
                <w:lang w:val="et-EE"/>
              </w:rPr>
            </w:pPr>
            <w:r w:rsidRPr="00D9550D">
              <w:rPr>
                <w:rFonts w:ascii="Times New Roman" w:hAnsi="Times New Roman" w:cs="Times New Roman"/>
                <w:b/>
                <w:sz w:val="24"/>
                <w:szCs w:val="24"/>
                <w:lang w:val="et-EE"/>
              </w:rPr>
              <w:t>E-post</w:t>
            </w:r>
          </w:p>
        </w:tc>
        <w:tc>
          <w:tcPr>
            <w:tcW w:w="5381" w:type="dxa"/>
          </w:tcPr>
          <w:p w14:paraId="21B0A72B" w14:textId="7AED4BCB" w:rsidR="00E60BC8" w:rsidRPr="00D9550D" w:rsidRDefault="00D141B3">
            <w:pPr>
              <w:rPr>
                <w:rFonts w:ascii="Times New Roman" w:hAnsi="Times New Roman" w:cs="Times New Roman"/>
                <w:sz w:val="24"/>
                <w:szCs w:val="24"/>
                <w:lang w:val="et-EE"/>
              </w:rPr>
            </w:pPr>
            <w:hyperlink r:id="rId10" w:history="1">
              <w:r w:rsidR="00611E92" w:rsidRPr="00D9550D">
                <w:rPr>
                  <w:rStyle w:val="Hyperlink"/>
                  <w:rFonts w:ascii="Times New Roman" w:hAnsi="Times New Roman" w:cs="Times New Roman"/>
                  <w:sz w:val="24"/>
                  <w:szCs w:val="24"/>
                  <w:lang w:val="et-EE"/>
                </w:rPr>
                <w:t>ede@vabamu.ee</w:t>
              </w:r>
            </w:hyperlink>
          </w:p>
        </w:tc>
      </w:tr>
      <w:tr w:rsidR="00E60BC8" w:rsidRPr="00726C9A" w14:paraId="0C2ECB43" w14:textId="77777777" w:rsidTr="04BF4361">
        <w:tc>
          <w:tcPr>
            <w:tcW w:w="3681" w:type="dxa"/>
          </w:tcPr>
          <w:p w14:paraId="4472135C" w14:textId="77777777" w:rsidR="00E60BC8" w:rsidRPr="00D9550D" w:rsidRDefault="00E60BC8">
            <w:pPr>
              <w:rPr>
                <w:rFonts w:ascii="Times New Roman" w:hAnsi="Times New Roman" w:cs="Times New Roman"/>
                <w:b/>
                <w:sz w:val="24"/>
                <w:szCs w:val="24"/>
                <w:lang w:val="et-EE"/>
              </w:rPr>
            </w:pPr>
            <w:r w:rsidRPr="00D9550D">
              <w:rPr>
                <w:rFonts w:ascii="Times New Roman" w:hAnsi="Times New Roman" w:cs="Times New Roman"/>
                <w:b/>
                <w:sz w:val="24"/>
                <w:szCs w:val="24"/>
                <w:lang w:val="et-EE"/>
              </w:rPr>
              <w:t>Telefon</w:t>
            </w:r>
          </w:p>
        </w:tc>
        <w:tc>
          <w:tcPr>
            <w:tcW w:w="5381" w:type="dxa"/>
          </w:tcPr>
          <w:p w14:paraId="675D9520" w14:textId="7EB20589" w:rsidR="00E60BC8" w:rsidRPr="00D9550D" w:rsidRDefault="00473EE1">
            <w:pPr>
              <w:rPr>
                <w:rFonts w:ascii="Times New Roman" w:hAnsi="Times New Roman" w:cs="Times New Roman"/>
                <w:sz w:val="24"/>
                <w:szCs w:val="24"/>
                <w:lang w:val="et-EE"/>
              </w:rPr>
            </w:pPr>
            <w:r w:rsidRPr="00D9550D">
              <w:rPr>
                <w:rFonts w:ascii="Times New Roman" w:hAnsi="Times New Roman" w:cs="Times New Roman"/>
                <w:sz w:val="24"/>
                <w:szCs w:val="24"/>
                <w:lang w:val="et-EE"/>
              </w:rPr>
              <w:t>+372 5189487</w:t>
            </w:r>
          </w:p>
        </w:tc>
      </w:tr>
    </w:tbl>
    <w:p w14:paraId="7A388C9F" w14:textId="77777777" w:rsidR="00903236" w:rsidRPr="00726C9A" w:rsidRDefault="00903236">
      <w:pPr>
        <w:rPr>
          <w:rFonts w:ascii="Times New Roman" w:hAnsi="Times New Roman" w:cs="Times New Roman"/>
          <w:sz w:val="24"/>
          <w:szCs w:val="24"/>
          <w:lang w:val="et-EE"/>
        </w:rPr>
      </w:pPr>
    </w:p>
    <w:p w14:paraId="17B5B7C9" w14:textId="77777777" w:rsidR="0094461F" w:rsidRDefault="0094461F">
      <w:pPr>
        <w:rPr>
          <w:rFonts w:ascii="Times New Roman" w:hAnsi="Times New Roman" w:cs="Times New Roman"/>
          <w:b/>
          <w:sz w:val="24"/>
          <w:szCs w:val="24"/>
          <w:lang w:val="et-EE"/>
        </w:rPr>
      </w:pPr>
    </w:p>
    <w:p w14:paraId="6677B44F" w14:textId="4CE8BD5F"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PROJEKTI EESMÄRK JA TEGEVUSED</w:t>
      </w:r>
    </w:p>
    <w:p w14:paraId="194D20FB" w14:textId="77777777" w:rsidR="00E60BC8" w:rsidRPr="00726C9A"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397"/>
        <w:gridCol w:w="5665"/>
      </w:tblGrid>
      <w:tr w:rsidR="00E60BC8" w:rsidRPr="00726C9A" w14:paraId="5E11409D" w14:textId="77777777" w:rsidTr="04BF4361">
        <w:tc>
          <w:tcPr>
            <w:tcW w:w="3397" w:type="dxa"/>
          </w:tcPr>
          <w:p w14:paraId="3EF6EE56"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Projekti eesmärk</w:t>
            </w:r>
          </w:p>
          <w:p w14:paraId="22223914" w14:textId="77777777" w:rsidR="00E60BC8" w:rsidRPr="00726C9A" w:rsidRDefault="00E60BC8" w:rsidP="00903236">
            <w:pPr>
              <w:rPr>
                <w:rFonts w:ascii="Times New Roman" w:hAnsi="Times New Roman" w:cs="Times New Roman"/>
                <w:i/>
                <w:sz w:val="24"/>
                <w:szCs w:val="24"/>
                <w:lang w:val="et-EE"/>
              </w:rPr>
            </w:pPr>
            <w:r w:rsidRPr="00726C9A">
              <w:rPr>
                <w:rFonts w:ascii="Times New Roman" w:hAnsi="Times New Roman" w:cs="Times New Roman"/>
                <w:i/>
                <w:sz w:val="24"/>
                <w:szCs w:val="24"/>
                <w:lang w:val="et-EE"/>
              </w:rPr>
              <w:t xml:space="preserve">Kirjeldage, mida soovite projekti läbiviimisega saavutada, ja selgitage, kuidas see on seotud </w:t>
            </w:r>
            <w:r w:rsidR="00903236" w:rsidRPr="00726C9A">
              <w:rPr>
                <w:rFonts w:ascii="Times New Roman" w:hAnsi="Times New Roman" w:cs="Times New Roman"/>
                <w:i/>
                <w:sz w:val="24"/>
                <w:szCs w:val="24"/>
                <w:lang w:val="et-EE"/>
              </w:rPr>
              <w:t>riigikaitse</w:t>
            </w:r>
            <w:r w:rsidRPr="00726C9A">
              <w:rPr>
                <w:rFonts w:ascii="Times New Roman" w:hAnsi="Times New Roman" w:cs="Times New Roman"/>
                <w:i/>
                <w:sz w:val="24"/>
                <w:szCs w:val="24"/>
                <w:lang w:val="et-EE"/>
              </w:rPr>
              <w:t xml:space="preserve"> eesmärkidega</w:t>
            </w:r>
            <w:r w:rsidR="00903236" w:rsidRPr="00726C9A">
              <w:rPr>
                <w:rFonts w:ascii="Times New Roman" w:hAnsi="Times New Roman" w:cs="Times New Roman"/>
                <w:i/>
                <w:sz w:val="24"/>
                <w:szCs w:val="24"/>
                <w:lang w:val="et-EE"/>
              </w:rPr>
              <w:t>.</w:t>
            </w:r>
          </w:p>
        </w:tc>
        <w:tc>
          <w:tcPr>
            <w:tcW w:w="5665" w:type="dxa"/>
          </w:tcPr>
          <w:p w14:paraId="5BC41E84" w14:textId="1C2A0288" w:rsidR="00BD59EC" w:rsidRPr="00BD59EC" w:rsidRDefault="00BD59EC" w:rsidP="00095ED8">
            <w:pPr>
              <w:shd w:val="clear" w:color="auto" w:fill="FFFFFF" w:themeFill="background1"/>
              <w:jc w:val="both"/>
              <w:textAlignment w:val="baseline"/>
              <w:rPr>
                <w:rFonts w:ascii="Times New Roman" w:eastAsia="Times New Roman" w:hAnsi="Times New Roman" w:cs="Times New Roman"/>
                <w:sz w:val="24"/>
                <w:szCs w:val="24"/>
                <w:lang w:val="et-EE"/>
              </w:rPr>
            </w:pPr>
            <w:r w:rsidRPr="6E90A4B9">
              <w:rPr>
                <w:rFonts w:ascii="Times New Roman" w:eastAsia="Times New Roman" w:hAnsi="Times New Roman" w:cs="Times New Roman"/>
                <w:sz w:val="24"/>
                <w:szCs w:val="24"/>
                <w:lang w:val="et-EE"/>
              </w:rPr>
              <w:t xml:space="preserve">Antud projekti eesmärgid lähtuvad </w:t>
            </w:r>
            <w:r w:rsidR="00306DC1">
              <w:rPr>
                <w:rFonts w:ascii="Times New Roman" w:eastAsia="Times New Roman" w:hAnsi="Times New Roman" w:cs="Times New Roman"/>
                <w:sz w:val="24"/>
                <w:szCs w:val="24"/>
                <w:lang w:val="et-EE"/>
              </w:rPr>
              <w:t>K</w:t>
            </w:r>
            <w:r w:rsidRPr="6E90A4B9">
              <w:rPr>
                <w:rFonts w:ascii="Times New Roman" w:eastAsia="Times New Roman" w:hAnsi="Times New Roman" w:cs="Times New Roman"/>
                <w:sz w:val="24"/>
                <w:szCs w:val="24"/>
                <w:lang w:val="et-EE"/>
              </w:rPr>
              <w:t>aitseministeeriumi 2024. aasta projekti- ja tegevustoetuste konkursi eesmärkidest:</w:t>
            </w:r>
          </w:p>
          <w:p w14:paraId="0228C016" w14:textId="62C2870E" w:rsidR="002D47B5" w:rsidRPr="00726C9A" w:rsidRDefault="002D47B5" w:rsidP="00095ED8">
            <w:pPr>
              <w:numPr>
                <w:ilvl w:val="0"/>
                <w:numId w:val="3"/>
              </w:numPr>
              <w:shd w:val="clear" w:color="auto" w:fill="FFFFFF" w:themeFill="background1"/>
              <w:jc w:val="both"/>
              <w:textAlignment w:val="baseline"/>
              <w:rPr>
                <w:rFonts w:ascii="Times New Roman" w:eastAsia="Times New Roman" w:hAnsi="Times New Roman" w:cs="Times New Roman"/>
                <w:sz w:val="24"/>
                <w:szCs w:val="24"/>
                <w:lang w:val="et-EE"/>
              </w:rPr>
            </w:pPr>
            <w:r w:rsidRPr="6E90A4B9">
              <w:rPr>
                <w:rFonts w:ascii="Times New Roman" w:eastAsia="Times New Roman" w:hAnsi="Times New Roman" w:cs="Times New Roman"/>
                <w:sz w:val="24"/>
                <w:szCs w:val="24"/>
                <w:lang w:val="et-EE"/>
              </w:rPr>
              <w:t>noorte seas teadlikkuse tõstmine riigikaitse valdkonnast ja huvi kasvatamine ajateenistuse vastu (sh naisterahvaste seas);</w:t>
            </w:r>
          </w:p>
          <w:p w14:paraId="12252BE4" w14:textId="77777777" w:rsidR="002D47B5" w:rsidRPr="00726C9A" w:rsidRDefault="002D47B5" w:rsidP="00095ED8">
            <w:pPr>
              <w:numPr>
                <w:ilvl w:val="0"/>
                <w:numId w:val="3"/>
              </w:numPr>
              <w:shd w:val="clear" w:color="auto" w:fill="FFFFFF" w:themeFill="background1"/>
              <w:jc w:val="both"/>
              <w:textAlignment w:val="baseline"/>
              <w:rPr>
                <w:rFonts w:ascii="Times New Roman" w:eastAsia="Times New Roman" w:hAnsi="Times New Roman" w:cs="Times New Roman"/>
                <w:sz w:val="24"/>
                <w:szCs w:val="24"/>
                <w:lang w:val="et-EE"/>
              </w:rPr>
            </w:pPr>
            <w:r w:rsidRPr="6E90A4B9">
              <w:rPr>
                <w:rFonts w:ascii="Times New Roman" w:eastAsia="Times New Roman" w:hAnsi="Times New Roman" w:cs="Times New Roman"/>
                <w:sz w:val="24"/>
                <w:szCs w:val="24"/>
                <w:lang w:val="et-EE"/>
              </w:rPr>
              <w:t>ühiskonnas tervikuna toetuse kasvatamine riigikaitsele ja kaitsetegevusele;</w:t>
            </w:r>
          </w:p>
          <w:p w14:paraId="37118985" w14:textId="77777777" w:rsidR="002D47B5" w:rsidRPr="00726C9A" w:rsidRDefault="002D47B5" w:rsidP="00095ED8">
            <w:pPr>
              <w:numPr>
                <w:ilvl w:val="0"/>
                <w:numId w:val="3"/>
              </w:numPr>
              <w:shd w:val="clear" w:color="auto" w:fill="FFFFFF" w:themeFill="background1"/>
              <w:jc w:val="both"/>
              <w:textAlignment w:val="baseline"/>
              <w:rPr>
                <w:rFonts w:ascii="Times New Roman" w:eastAsia="Times New Roman" w:hAnsi="Times New Roman" w:cs="Times New Roman"/>
                <w:sz w:val="24"/>
                <w:szCs w:val="24"/>
                <w:lang w:val="et-EE"/>
              </w:rPr>
            </w:pPr>
            <w:r w:rsidRPr="6E90A4B9">
              <w:rPr>
                <w:rFonts w:ascii="Times New Roman" w:eastAsia="Times New Roman" w:hAnsi="Times New Roman" w:cs="Times New Roman"/>
                <w:sz w:val="24"/>
                <w:szCs w:val="24"/>
                <w:lang w:val="et-EE"/>
              </w:rPr>
              <w:t>veteranide mälestamine ja ühiskondliku tunnustamise suurendamine;</w:t>
            </w:r>
          </w:p>
          <w:p w14:paraId="15F473F5" w14:textId="77777777" w:rsidR="00E60BC8" w:rsidRPr="00726C9A" w:rsidRDefault="00E60BC8" w:rsidP="00095ED8">
            <w:pPr>
              <w:jc w:val="both"/>
              <w:rPr>
                <w:rFonts w:ascii="Times New Roman" w:hAnsi="Times New Roman" w:cs="Times New Roman"/>
                <w:sz w:val="24"/>
                <w:szCs w:val="24"/>
                <w:lang w:val="et-EE"/>
              </w:rPr>
            </w:pPr>
          </w:p>
        </w:tc>
      </w:tr>
      <w:tr w:rsidR="00E60BC8" w:rsidRPr="00726C9A" w14:paraId="071021A8" w14:textId="77777777" w:rsidTr="04BF4361">
        <w:tc>
          <w:tcPr>
            <w:tcW w:w="3397" w:type="dxa"/>
          </w:tcPr>
          <w:p w14:paraId="56E8B33B"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Projekti lühikokkuvõte</w:t>
            </w:r>
          </w:p>
          <w:p w14:paraId="3830C35D" w14:textId="77777777" w:rsidR="00E60BC8" w:rsidRPr="00726C9A" w:rsidRDefault="00E60BC8">
            <w:pPr>
              <w:rPr>
                <w:rFonts w:ascii="Times New Roman" w:hAnsi="Times New Roman" w:cs="Times New Roman"/>
                <w:i/>
                <w:sz w:val="24"/>
                <w:szCs w:val="24"/>
                <w:lang w:val="et-EE"/>
              </w:rPr>
            </w:pPr>
            <w:r w:rsidRPr="00726C9A">
              <w:rPr>
                <w:rFonts w:ascii="Times New Roman" w:hAnsi="Times New Roman" w:cs="Times New Roman"/>
                <w:i/>
                <w:sz w:val="24"/>
                <w:szCs w:val="24"/>
                <w:lang w:val="et-EE"/>
              </w:rPr>
              <w:t>Kirjeldage lühidalt projekti tegevusi ja partnereid, samuti kuidas kavandatud eesmärke ja oodatavaid tulemusi saavutatakse</w:t>
            </w:r>
            <w:r w:rsidR="00903236" w:rsidRPr="00726C9A">
              <w:rPr>
                <w:rFonts w:ascii="Times New Roman" w:hAnsi="Times New Roman" w:cs="Times New Roman"/>
                <w:i/>
                <w:sz w:val="24"/>
                <w:szCs w:val="24"/>
                <w:lang w:val="et-EE"/>
              </w:rPr>
              <w:t>.</w:t>
            </w:r>
            <w:r w:rsidR="00E9518B" w:rsidRPr="00726C9A">
              <w:rPr>
                <w:rFonts w:ascii="Times New Roman" w:hAnsi="Times New Roman" w:cs="Times New Roman"/>
                <w:i/>
                <w:sz w:val="24"/>
                <w:szCs w:val="24"/>
                <w:lang w:val="et-EE"/>
              </w:rPr>
              <w:t xml:space="preserve"> Kui projekt jaguneb </w:t>
            </w:r>
            <w:proofErr w:type="spellStart"/>
            <w:r w:rsidR="00E9518B" w:rsidRPr="00726C9A">
              <w:rPr>
                <w:rFonts w:ascii="Times New Roman" w:hAnsi="Times New Roman" w:cs="Times New Roman"/>
                <w:i/>
                <w:sz w:val="24"/>
                <w:szCs w:val="24"/>
                <w:lang w:val="et-EE"/>
              </w:rPr>
              <w:t>allprojektideks</w:t>
            </w:r>
            <w:proofErr w:type="spellEnd"/>
            <w:r w:rsidR="00E9518B" w:rsidRPr="00726C9A">
              <w:rPr>
                <w:rFonts w:ascii="Times New Roman" w:hAnsi="Times New Roman" w:cs="Times New Roman"/>
                <w:i/>
                <w:sz w:val="24"/>
                <w:szCs w:val="24"/>
                <w:lang w:val="et-EE"/>
              </w:rPr>
              <w:t xml:space="preserve">, siis </w:t>
            </w:r>
            <w:proofErr w:type="spellStart"/>
            <w:r w:rsidR="00E9518B" w:rsidRPr="00726C9A">
              <w:rPr>
                <w:rFonts w:ascii="Times New Roman" w:hAnsi="Times New Roman" w:cs="Times New Roman"/>
                <w:i/>
                <w:sz w:val="24"/>
                <w:szCs w:val="24"/>
                <w:lang w:val="et-EE"/>
              </w:rPr>
              <w:t>allprojektide</w:t>
            </w:r>
            <w:proofErr w:type="spellEnd"/>
            <w:r w:rsidR="00E9518B" w:rsidRPr="00726C9A">
              <w:rPr>
                <w:rFonts w:ascii="Times New Roman" w:hAnsi="Times New Roman" w:cs="Times New Roman"/>
                <w:i/>
                <w:sz w:val="24"/>
                <w:szCs w:val="24"/>
                <w:lang w:val="et-EE"/>
              </w:rPr>
              <w:t xml:space="preserve"> kaupa ja tegevuste puhul tegevussuundade kaupa.</w:t>
            </w:r>
          </w:p>
        </w:tc>
        <w:tc>
          <w:tcPr>
            <w:tcW w:w="5665" w:type="dxa"/>
          </w:tcPr>
          <w:p w14:paraId="41C393F6" w14:textId="0B7A9466" w:rsidR="00E60BC8" w:rsidRPr="00726C9A" w:rsidRDefault="00473EE1" w:rsidP="00095ED8">
            <w:p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 xml:space="preserve">Läbi kaasava arutelu kutsuda </w:t>
            </w:r>
            <w:r w:rsidR="00BD59EC" w:rsidRPr="00726C9A">
              <w:rPr>
                <w:rFonts w:ascii="Times New Roman" w:hAnsi="Times New Roman" w:cs="Times New Roman"/>
                <w:sz w:val="24"/>
                <w:szCs w:val="24"/>
                <w:lang w:val="et-EE"/>
              </w:rPr>
              <w:t xml:space="preserve">eelkõige </w:t>
            </w:r>
            <w:r w:rsidRPr="00726C9A">
              <w:rPr>
                <w:rFonts w:ascii="Times New Roman" w:hAnsi="Times New Roman" w:cs="Times New Roman"/>
                <w:sz w:val="24"/>
                <w:szCs w:val="24"/>
                <w:lang w:val="et-EE"/>
              </w:rPr>
              <w:t>noori</w:t>
            </w:r>
            <w:r w:rsidR="00BD59EC" w:rsidRPr="00726C9A">
              <w:rPr>
                <w:rFonts w:ascii="Times New Roman" w:hAnsi="Times New Roman" w:cs="Times New Roman"/>
                <w:sz w:val="24"/>
                <w:szCs w:val="24"/>
                <w:lang w:val="et-EE"/>
              </w:rPr>
              <w:t>, aga ka</w:t>
            </w:r>
            <w:r w:rsidRPr="00726C9A">
              <w:rPr>
                <w:rFonts w:ascii="Times New Roman" w:hAnsi="Times New Roman" w:cs="Times New Roman"/>
                <w:sz w:val="24"/>
                <w:szCs w:val="24"/>
                <w:lang w:val="et-EE"/>
              </w:rPr>
              <w:t xml:space="preserve"> kõiki teisi huvilisi</w:t>
            </w:r>
            <w:r w:rsidR="00CB54F2">
              <w:rPr>
                <w:rFonts w:ascii="Times New Roman" w:hAnsi="Times New Roman" w:cs="Times New Roman"/>
                <w:sz w:val="24"/>
                <w:szCs w:val="24"/>
                <w:lang w:val="et-EE"/>
              </w:rPr>
              <w:t>,</w:t>
            </w:r>
            <w:r w:rsidRPr="00726C9A">
              <w:rPr>
                <w:rFonts w:ascii="Times New Roman" w:hAnsi="Times New Roman" w:cs="Times New Roman"/>
                <w:sz w:val="24"/>
                <w:szCs w:val="24"/>
                <w:lang w:val="et-EE"/>
              </w:rPr>
              <w:t xml:space="preserve"> arutlema vabaduse</w:t>
            </w:r>
            <w:r w:rsidR="00BD59EC" w:rsidRPr="00726C9A">
              <w:rPr>
                <w:rFonts w:ascii="Times New Roman" w:hAnsi="Times New Roman" w:cs="Times New Roman"/>
                <w:sz w:val="24"/>
                <w:szCs w:val="24"/>
                <w:lang w:val="et-EE"/>
              </w:rPr>
              <w:t xml:space="preserve"> hoidmise ja riigikaitse olulisuse</w:t>
            </w:r>
            <w:r w:rsidRPr="00726C9A">
              <w:rPr>
                <w:rFonts w:ascii="Times New Roman" w:hAnsi="Times New Roman" w:cs="Times New Roman"/>
                <w:sz w:val="24"/>
                <w:szCs w:val="24"/>
                <w:lang w:val="et-EE"/>
              </w:rPr>
              <w:t xml:space="preserve"> teemadel. </w:t>
            </w:r>
          </w:p>
        </w:tc>
      </w:tr>
      <w:tr w:rsidR="00E60BC8" w:rsidRPr="00726C9A" w14:paraId="0A7CA3F7" w14:textId="77777777" w:rsidTr="04BF4361">
        <w:tc>
          <w:tcPr>
            <w:tcW w:w="3397" w:type="dxa"/>
          </w:tcPr>
          <w:p w14:paraId="10E7E2FB"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Projekti toimumise koht/piirkond</w:t>
            </w:r>
          </w:p>
        </w:tc>
        <w:tc>
          <w:tcPr>
            <w:tcW w:w="5665" w:type="dxa"/>
          </w:tcPr>
          <w:p w14:paraId="2AFB6C76" w14:textId="6A75424F" w:rsidR="00E60BC8" w:rsidRPr="00726C9A" w:rsidRDefault="00473EE1" w:rsidP="00095ED8">
            <w:p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Tallinn, Vabamu muuseum</w:t>
            </w:r>
          </w:p>
        </w:tc>
      </w:tr>
      <w:tr w:rsidR="00E60BC8" w:rsidRPr="00726C9A" w14:paraId="7BE61537" w14:textId="77777777" w:rsidTr="04BF4361">
        <w:tc>
          <w:tcPr>
            <w:tcW w:w="3397" w:type="dxa"/>
          </w:tcPr>
          <w:p w14:paraId="6AAAFDF0"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Projekti sihtrühm</w:t>
            </w:r>
          </w:p>
          <w:p w14:paraId="3CDCDDC5" w14:textId="77777777" w:rsidR="00E60BC8" w:rsidRPr="00726C9A" w:rsidRDefault="00E60BC8" w:rsidP="008E52BF">
            <w:pPr>
              <w:rPr>
                <w:rFonts w:ascii="Times New Roman" w:hAnsi="Times New Roman" w:cs="Times New Roman"/>
                <w:i/>
                <w:sz w:val="24"/>
                <w:szCs w:val="24"/>
                <w:lang w:val="et-EE"/>
              </w:rPr>
            </w:pPr>
            <w:r w:rsidRPr="00726C9A">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726C9A">
              <w:rPr>
                <w:rFonts w:ascii="Times New Roman" w:hAnsi="Times New Roman" w:cs="Times New Roman"/>
                <w:i/>
                <w:sz w:val="24"/>
                <w:szCs w:val="24"/>
                <w:lang w:val="et-EE"/>
              </w:rPr>
              <w:t>–</w:t>
            </w:r>
            <w:r w:rsidRPr="00726C9A">
              <w:rPr>
                <w:rFonts w:ascii="Times New Roman" w:hAnsi="Times New Roman" w:cs="Times New Roman"/>
                <w:i/>
                <w:sz w:val="24"/>
                <w:szCs w:val="24"/>
                <w:lang w:val="et-EE"/>
              </w:rPr>
              <w:t xml:space="preserve"> võimalusel</w:t>
            </w:r>
            <w:r w:rsidR="008E52BF" w:rsidRPr="00726C9A">
              <w:rPr>
                <w:rFonts w:ascii="Times New Roman" w:hAnsi="Times New Roman" w:cs="Times New Roman"/>
                <w:i/>
                <w:sz w:val="24"/>
                <w:szCs w:val="24"/>
                <w:lang w:val="et-EE"/>
              </w:rPr>
              <w:t xml:space="preserve"> </w:t>
            </w:r>
            <w:r w:rsidRPr="00726C9A">
              <w:rPr>
                <w:rFonts w:ascii="Times New Roman" w:hAnsi="Times New Roman" w:cs="Times New Roman"/>
                <w:i/>
                <w:sz w:val="24"/>
                <w:szCs w:val="24"/>
                <w:lang w:val="et-EE"/>
              </w:rPr>
              <w:t>määratlege arv, vanus jne</w:t>
            </w:r>
            <w:r w:rsidR="00903236" w:rsidRPr="00726C9A">
              <w:rPr>
                <w:rFonts w:ascii="Times New Roman" w:hAnsi="Times New Roman" w:cs="Times New Roman"/>
                <w:i/>
                <w:sz w:val="24"/>
                <w:szCs w:val="24"/>
                <w:lang w:val="et-EE"/>
              </w:rPr>
              <w:t>.</w:t>
            </w:r>
          </w:p>
        </w:tc>
        <w:tc>
          <w:tcPr>
            <w:tcW w:w="5665" w:type="dxa"/>
          </w:tcPr>
          <w:p w14:paraId="00349288" w14:textId="0D2B33DE" w:rsidR="00E60BC8" w:rsidRPr="00726C9A" w:rsidRDefault="00473EE1" w:rsidP="00095ED8">
            <w:p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Esmane sihtrühm on noored, peamiselt 14-19</w:t>
            </w:r>
            <w:r w:rsidR="00B221A2">
              <w:rPr>
                <w:rFonts w:ascii="Times New Roman" w:hAnsi="Times New Roman" w:cs="Times New Roman"/>
                <w:sz w:val="24"/>
                <w:szCs w:val="24"/>
                <w:lang w:val="et-EE"/>
              </w:rPr>
              <w:t>-</w:t>
            </w:r>
            <w:r w:rsidRPr="00726C9A">
              <w:rPr>
                <w:rFonts w:ascii="Times New Roman" w:hAnsi="Times New Roman" w:cs="Times New Roman"/>
                <w:sz w:val="24"/>
                <w:szCs w:val="24"/>
                <w:lang w:val="et-EE"/>
              </w:rPr>
              <w:t>aastased põhikooli- ja gümnaasiumiõpilased, ent kindlasti on aruteludele oodatud kõik riigikaitse eri vormide vastu huvi tundvad inimesed</w:t>
            </w:r>
            <w:r w:rsidR="00BD59EC" w:rsidRPr="00726C9A">
              <w:rPr>
                <w:rFonts w:ascii="Times New Roman" w:hAnsi="Times New Roman" w:cs="Times New Roman"/>
                <w:sz w:val="24"/>
                <w:szCs w:val="24"/>
                <w:lang w:val="et-EE"/>
              </w:rPr>
              <w:t xml:space="preserve"> sõltumata vanusest ja soost. Oluline on neile kõigile edasi anda üks sõnum: me kõik saame panustada oma riigi vabadusse kaitsesse tehes neid igapäevaseid asju, milles me oleme (üheskoos) kõige tugevamad. </w:t>
            </w:r>
          </w:p>
        </w:tc>
      </w:tr>
      <w:tr w:rsidR="00E60BC8" w:rsidRPr="00726C9A" w14:paraId="4A5CEDB9" w14:textId="77777777" w:rsidTr="04BF4361">
        <w:tc>
          <w:tcPr>
            <w:tcW w:w="3397" w:type="dxa"/>
          </w:tcPr>
          <w:p w14:paraId="44C8C675"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Projekti tegevused ja ajakava</w:t>
            </w:r>
          </w:p>
          <w:p w14:paraId="657258BC" w14:textId="77777777" w:rsidR="00E60BC8" w:rsidRPr="00726C9A" w:rsidRDefault="00903236" w:rsidP="00903236">
            <w:pPr>
              <w:rPr>
                <w:rFonts w:ascii="Times New Roman" w:hAnsi="Times New Roman" w:cs="Times New Roman"/>
                <w:i/>
                <w:sz w:val="24"/>
                <w:szCs w:val="24"/>
                <w:lang w:val="et-EE"/>
              </w:rPr>
            </w:pPr>
            <w:r w:rsidRPr="00726C9A">
              <w:rPr>
                <w:rFonts w:ascii="Times New Roman" w:hAnsi="Times New Roman" w:cs="Times New Roman"/>
                <w:i/>
                <w:sz w:val="24"/>
                <w:szCs w:val="24"/>
                <w:lang w:val="et-EE"/>
              </w:rPr>
              <w:t>Kirjeldage tegevusi, mida tehakse projekti elluviimiseks ning millises ajalises plaanis.</w:t>
            </w:r>
          </w:p>
        </w:tc>
        <w:tc>
          <w:tcPr>
            <w:tcW w:w="5665" w:type="dxa"/>
          </w:tcPr>
          <w:p w14:paraId="6EC30327" w14:textId="404B8483" w:rsidR="00773145" w:rsidRPr="00726C9A" w:rsidRDefault="00473EE1" w:rsidP="006158DF">
            <w:pPr>
              <w:jc w:val="both"/>
              <w:rPr>
                <w:rFonts w:ascii="Times New Roman" w:hAnsi="Times New Roman" w:cs="Times New Roman"/>
                <w:sz w:val="24"/>
                <w:szCs w:val="24"/>
                <w:lang w:val="et-EE"/>
              </w:rPr>
            </w:pPr>
            <w:r w:rsidRPr="00F85471">
              <w:rPr>
                <w:rFonts w:ascii="Times New Roman" w:hAnsi="Times New Roman" w:cs="Times New Roman"/>
                <w:sz w:val="24"/>
                <w:szCs w:val="24"/>
                <w:lang w:val="et-EE"/>
              </w:rPr>
              <w:t xml:space="preserve">Projekti peamised tegevused on </w:t>
            </w:r>
            <w:r w:rsidR="00773145" w:rsidRPr="00F85471">
              <w:rPr>
                <w:rFonts w:ascii="Times New Roman" w:hAnsi="Times New Roman" w:cs="Times New Roman"/>
                <w:sz w:val="24"/>
                <w:szCs w:val="24"/>
                <w:lang w:val="et-EE"/>
              </w:rPr>
              <w:t>alates aprillist 2024</w:t>
            </w:r>
            <w:r w:rsidR="00AA7C48" w:rsidRPr="00F85471">
              <w:rPr>
                <w:rFonts w:ascii="Times New Roman" w:hAnsi="Times New Roman" w:cs="Times New Roman"/>
                <w:sz w:val="24"/>
                <w:szCs w:val="24"/>
                <w:lang w:val="et-EE"/>
              </w:rPr>
              <w:t xml:space="preserve"> </w:t>
            </w:r>
            <w:r w:rsidR="00AA7C48" w:rsidRPr="00F85471">
              <w:rPr>
                <w:rFonts w:ascii="Times New Roman" w:hAnsi="Times New Roman" w:cs="Times New Roman"/>
                <w:sz w:val="24"/>
                <w:szCs w:val="24"/>
              </w:rPr>
              <w:t>–</w:t>
            </w:r>
            <w:r w:rsidR="00773145" w:rsidRPr="00F85471">
              <w:rPr>
                <w:rFonts w:ascii="Times New Roman" w:hAnsi="Times New Roman" w:cs="Times New Roman"/>
                <w:sz w:val="24"/>
                <w:szCs w:val="24"/>
                <w:lang w:val="et-EE"/>
              </w:rPr>
              <w:t xml:space="preserve"> igal</w:t>
            </w:r>
            <w:r w:rsidR="00AA7C48" w:rsidRPr="00F85471">
              <w:rPr>
                <w:rFonts w:ascii="Times New Roman" w:hAnsi="Times New Roman" w:cs="Times New Roman"/>
                <w:sz w:val="24"/>
                <w:szCs w:val="24"/>
                <w:lang w:val="et-EE"/>
              </w:rPr>
              <w:t xml:space="preserve"> </w:t>
            </w:r>
            <w:r w:rsidR="00773145" w:rsidRPr="00F85471">
              <w:rPr>
                <w:rFonts w:ascii="Times New Roman" w:hAnsi="Times New Roman" w:cs="Times New Roman"/>
                <w:sz w:val="24"/>
                <w:szCs w:val="24"/>
                <w:lang w:val="et-EE"/>
              </w:rPr>
              <w:t xml:space="preserve"> </w:t>
            </w:r>
            <w:r w:rsidRPr="00F85471">
              <w:rPr>
                <w:rFonts w:ascii="Times New Roman" w:hAnsi="Times New Roman" w:cs="Times New Roman"/>
                <w:sz w:val="24"/>
                <w:szCs w:val="24"/>
                <w:lang w:val="et-EE"/>
              </w:rPr>
              <w:t>kalendrikuul (v.a juuli</w:t>
            </w:r>
            <w:r w:rsidR="00F22F2F" w:rsidRPr="00F85471">
              <w:rPr>
                <w:rFonts w:ascii="Times New Roman" w:hAnsi="Times New Roman" w:cs="Times New Roman"/>
                <w:sz w:val="24"/>
                <w:szCs w:val="24"/>
                <w:lang w:val="et-EE"/>
              </w:rPr>
              <w:t xml:space="preserve"> ja</w:t>
            </w:r>
            <w:r w:rsidRPr="00F85471">
              <w:rPr>
                <w:rFonts w:ascii="Times New Roman" w:hAnsi="Times New Roman" w:cs="Times New Roman"/>
                <w:sz w:val="24"/>
                <w:szCs w:val="24"/>
                <w:lang w:val="et-EE"/>
              </w:rPr>
              <w:t xml:space="preserve"> august) toimuvad kaasavad arutelud Vabamu ruumes</w:t>
            </w:r>
            <w:r w:rsidR="000A4ED6">
              <w:rPr>
                <w:rFonts w:ascii="Times New Roman" w:hAnsi="Times New Roman" w:cs="Times New Roman"/>
                <w:sz w:val="24"/>
                <w:szCs w:val="24"/>
                <w:lang w:val="et-EE"/>
              </w:rPr>
              <w:t xml:space="preserve">. </w:t>
            </w:r>
            <w:r w:rsidRPr="00F85471">
              <w:rPr>
                <w:rFonts w:ascii="Times New Roman" w:hAnsi="Times New Roman" w:cs="Times New Roman"/>
                <w:sz w:val="24"/>
                <w:szCs w:val="24"/>
                <w:lang w:val="et-EE"/>
              </w:rPr>
              <w:t>Alates septembrist  2024 on arutel</w:t>
            </w:r>
            <w:r w:rsidR="00B532A3">
              <w:rPr>
                <w:rFonts w:ascii="Times New Roman" w:hAnsi="Times New Roman" w:cs="Times New Roman"/>
                <w:sz w:val="24"/>
                <w:szCs w:val="24"/>
                <w:lang w:val="et-EE"/>
              </w:rPr>
              <w:t>ud</w:t>
            </w:r>
            <w:r w:rsidR="00A22D6D">
              <w:rPr>
                <w:rFonts w:ascii="Times New Roman" w:hAnsi="Times New Roman" w:cs="Times New Roman"/>
                <w:sz w:val="24"/>
                <w:szCs w:val="24"/>
                <w:lang w:val="et-EE"/>
              </w:rPr>
              <w:t>e sarjale</w:t>
            </w:r>
            <w:r w:rsidR="00CE64D0">
              <w:rPr>
                <w:rFonts w:ascii="Times New Roman" w:hAnsi="Times New Roman" w:cs="Times New Roman"/>
                <w:sz w:val="24"/>
                <w:szCs w:val="24"/>
                <w:lang w:val="et-EE"/>
              </w:rPr>
              <w:t xml:space="preserve"> toeks</w:t>
            </w:r>
            <w:r w:rsidRPr="00F85471">
              <w:rPr>
                <w:rFonts w:ascii="Times New Roman" w:hAnsi="Times New Roman" w:cs="Times New Roman"/>
                <w:sz w:val="24"/>
                <w:szCs w:val="24"/>
                <w:lang w:val="et-EE"/>
              </w:rPr>
              <w:t xml:space="preserve"> </w:t>
            </w:r>
            <w:proofErr w:type="spellStart"/>
            <w:r w:rsidR="00CE64D0">
              <w:rPr>
                <w:rFonts w:ascii="Times New Roman" w:hAnsi="Times New Roman" w:cs="Times New Roman"/>
                <w:sz w:val="24"/>
                <w:szCs w:val="24"/>
                <w:lang w:val="et-EE"/>
              </w:rPr>
              <w:t>V</w:t>
            </w:r>
            <w:r w:rsidR="001613E3" w:rsidRPr="00F85471">
              <w:rPr>
                <w:rFonts w:ascii="Times New Roman" w:hAnsi="Times New Roman" w:cs="Times New Roman"/>
                <w:sz w:val="24"/>
                <w:szCs w:val="24"/>
                <w:lang w:val="et-EE"/>
              </w:rPr>
              <w:t>abamus</w:t>
            </w:r>
            <w:proofErr w:type="spellEnd"/>
            <w:r w:rsidR="001613E3" w:rsidRPr="00F85471">
              <w:rPr>
                <w:rFonts w:ascii="Times New Roman" w:hAnsi="Times New Roman" w:cs="Times New Roman"/>
                <w:sz w:val="24"/>
                <w:szCs w:val="24"/>
                <w:lang w:val="et-EE"/>
              </w:rPr>
              <w:t xml:space="preserve"> avatav ajuti</w:t>
            </w:r>
            <w:r w:rsidR="00CE64D0">
              <w:rPr>
                <w:rFonts w:ascii="Times New Roman" w:hAnsi="Times New Roman" w:cs="Times New Roman"/>
                <w:sz w:val="24"/>
                <w:szCs w:val="24"/>
                <w:lang w:val="et-EE"/>
              </w:rPr>
              <w:t>n</w:t>
            </w:r>
            <w:r w:rsidR="001613E3" w:rsidRPr="00F85471">
              <w:rPr>
                <w:rFonts w:ascii="Times New Roman" w:hAnsi="Times New Roman" w:cs="Times New Roman"/>
                <w:sz w:val="24"/>
                <w:szCs w:val="24"/>
                <w:lang w:val="et-EE"/>
              </w:rPr>
              <w:t xml:space="preserve">e näitus </w:t>
            </w:r>
            <w:r w:rsidR="00B14817">
              <w:rPr>
                <w:rFonts w:ascii="Times New Roman" w:hAnsi="Times New Roman" w:cs="Times New Roman"/>
                <w:sz w:val="24"/>
                <w:szCs w:val="24"/>
                <w:lang w:val="et-EE"/>
              </w:rPr>
              <w:t>„</w:t>
            </w:r>
            <w:r w:rsidR="001613E3" w:rsidRPr="00F85471">
              <w:rPr>
                <w:rStyle w:val="normaltextrun"/>
                <w:rFonts w:ascii="Times New Roman" w:hAnsi="Times New Roman" w:cs="Times New Roman"/>
                <w:color w:val="000000"/>
                <w:sz w:val="24"/>
                <w:szCs w:val="24"/>
                <w:shd w:val="clear" w:color="auto" w:fill="FFFFFF"/>
                <w:lang w:val="et-EE"/>
              </w:rPr>
              <w:t>Eesti kodanikuühiskonna arengutest, mõjudest ja abiaktsioonidest Vene-Ukraina sõja taustal</w:t>
            </w:r>
            <w:r w:rsidR="00B14817">
              <w:rPr>
                <w:rStyle w:val="normaltextrun"/>
                <w:rFonts w:ascii="Times New Roman" w:hAnsi="Times New Roman" w:cs="Times New Roman"/>
                <w:color w:val="000000"/>
                <w:sz w:val="24"/>
                <w:szCs w:val="24"/>
                <w:shd w:val="clear" w:color="auto" w:fill="FFFFFF"/>
                <w:lang w:val="et-EE"/>
              </w:rPr>
              <w:t>“</w:t>
            </w:r>
            <w:r w:rsidR="001613E3" w:rsidRPr="00F85471">
              <w:rPr>
                <w:rStyle w:val="normaltextrun"/>
                <w:rFonts w:ascii="Times New Roman" w:hAnsi="Times New Roman" w:cs="Times New Roman"/>
                <w:color w:val="000000"/>
                <w:sz w:val="24"/>
                <w:szCs w:val="24"/>
                <w:shd w:val="clear" w:color="auto" w:fill="FFFFFF"/>
                <w:lang w:val="et-EE"/>
              </w:rPr>
              <w:t>.</w:t>
            </w:r>
            <w:r w:rsidR="001613E3" w:rsidRPr="00F85471">
              <w:rPr>
                <w:rStyle w:val="normaltextrun"/>
                <w:rFonts w:ascii="Times New Roman" w:hAnsi="Times New Roman" w:cs="Times New Roman"/>
                <w:sz w:val="24"/>
                <w:szCs w:val="24"/>
                <w:lang w:val="et-EE"/>
              </w:rPr>
              <w:t xml:space="preserve"> </w:t>
            </w:r>
            <w:r w:rsidR="00773145" w:rsidRPr="00F85471">
              <w:rPr>
                <w:rStyle w:val="normaltextrun"/>
                <w:rFonts w:ascii="Times New Roman" w:hAnsi="Times New Roman" w:cs="Times New Roman"/>
                <w:sz w:val="24"/>
                <w:szCs w:val="24"/>
                <w:lang w:val="et-EE"/>
              </w:rPr>
              <w:t xml:space="preserve">Lisaks täiendame jooksvalt Noorte Vabamu iseõppimisplatvormi vastavate õpiampsude ja kursustega ning suuname </w:t>
            </w:r>
            <w:r w:rsidR="07F93F6C" w:rsidRPr="00F85471">
              <w:rPr>
                <w:rStyle w:val="normaltextrun"/>
                <w:rFonts w:ascii="Times New Roman" w:hAnsi="Times New Roman" w:cs="Times New Roman"/>
                <w:sz w:val="24"/>
                <w:szCs w:val="24"/>
                <w:lang w:val="et-EE"/>
              </w:rPr>
              <w:t>aruteludel</w:t>
            </w:r>
            <w:r w:rsidR="00773145" w:rsidRPr="00F85471">
              <w:rPr>
                <w:rStyle w:val="normaltextrun"/>
                <w:rFonts w:ascii="Times New Roman" w:hAnsi="Times New Roman" w:cs="Times New Roman"/>
                <w:sz w:val="24"/>
                <w:szCs w:val="24"/>
                <w:lang w:val="et-EE"/>
              </w:rPr>
              <w:t xml:space="preserve"> osalenud noori läbima </w:t>
            </w:r>
            <w:proofErr w:type="spellStart"/>
            <w:r w:rsidR="00773145" w:rsidRPr="00F85471">
              <w:rPr>
                <w:rStyle w:val="normaltextrun"/>
                <w:rFonts w:ascii="Times New Roman" w:hAnsi="Times New Roman" w:cs="Times New Roman"/>
                <w:sz w:val="24"/>
                <w:szCs w:val="24"/>
                <w:lang w:val="et-EE"/>
              </w:rPr>
              <w:t>NoVa</w:t>
            </w:r>
            <w:proofErr w:type="spellEnd"/>
            <w:r w:rsidR="00773145" w:rsidRPr="00F85471">
              <w:rPr>
                <w:rStyle w:val="normaltextrun"/>
                <w:rFonts w:ascii="Times New Roman" w:hAnsi="Times New Roman" w:cs="Times New Roman"/>
                <w:sz w:val="24"/>
                <w:szCs w:val="24"/>
                <w:lang w:val="et-EE"/>
              </w:rPr>
              <w:t xml:space="preserve"> platvormil juba olemasolevat kursust “Vabadus kui meie suurim varandus”</w:t>
            </w:r>
            <w:r w:rsidR="006E614F" w:rsidRPr="00F85471">
              <w:rPr>
                <w:rStyle w:val="normaltextrun"/>
                <w:rFonts w:ascii="Times New Roman" w:hAnsi="Times New Roman" w:cs="Times New Roman"/>
                <w:sz w:val="24"/>
                <w:szCs w:val="24"/>
                <w:lang w:val="et-EE"/>
              </w:rPr>
              <w:t xml:space="preserve">, mis on samuti sündinud tänu varasemale </w:t>
            </w:r>
            <w:r w:rsidR="00F4326F">
              <w:rPr>
                <w:rStyle w:val="normaltextrun"/>
                <w:rFonts w:ascii="Times New Roman" w:hAnsi="Times New Roman" w:cs="Times New Roman"/>
                <w:sz w:val="24"/>
                <w:szCs w:val="24"/>
                <w:lang w:val="et-EE"/>
              </w:rPr>
              <w:t>K</w:t>
            </w:r>
            <w:r w:rsidR="006E614F" w:rsidRPr="00F85471">
              <w:rPr>
                <w:rStyle w:val="normaltextrun"/>
                <w:rFonts w:ascii="Times New Roman" w:hAnsi="Times New Roman" w:cs="Times New Roman"/>
                <w:sz w:val="24"/>
                <w:szCs w:val="24"/>
                <w:lang w:val="et-EE"/>
              </w:rPr>
              <w:t xml:space="preserve">aitseministeeriumi toetusele. </w:t>
            </w:r>
          </w:p>
        </w:tc>
      </w:tr>
      <w:tr w:rsidR="00335CF0" w:rsidRPr="00726C9A" w14:paraId="4A04A5E3" w14:textId="77777777" w:rsidTr="04BF4361">
        <w:tc>
          <w:tcPr>
            <w:tcW w:w="3397" w:type="dxa"/>
          </w:tcPr>
          <w:p w14:paraId="6A18A41A" w14:textId="77777777" w:rsidR="00335CF0" w:rsidRPr="00726C9A" w:rsidRDefault="00335CF0" w:rsidP="00335CF0">
            <w:pPr>
              <w:ind w:left="447"/>
              <w:rPr>
                <w:rFonts w:ascii="Times New Roman" w:hAnsi="Times New Roman" w:cs="Times New Roman"/>
                <w:sz w:val="24"/>
                <w:szCs w:val="24"/>
                <w:lang w:val="et-EE"/>
              </w:rPr>
            </w:pPr>
            <w:r w:rsidRPr="00726C9A">
              <w:rPr>
                <w:rFonts w:ascii="Times New Roman" w:hAnsi="Times New Roman" w:cs="Times New Roman"/>
                <w:b/>
                <w:sz w:val="24"/>
                <w:szCs w:val="24"/>
                <w:lang w:val="et-EE"/>
              </w:rPr>
              <w:t xml:space="preserve">Aeg (kuu ja aasta) ning tegevus ja </w:t>
            </w:r>
            <w:r w:rsidR="00903236" w:rsidRPr="00726C9A">
              <w:rPr>
                <w:rFonts w:ascii="Times New Roman" w:hAnsi="Times New Roman" w:cs="Times New Roman"/>
                <w:b/>
                <w:sz w:val="24"/>
                <w:szCs w:val="24"/>
                <w:lang w:val="et-EE"/>
              </w:rPr>
              <w:t>selle kirjeldus</w:t>
            </w:r>
            <w:r w:rsidR="00903236" w:rsidRPr="00726C9A">
              <w:rPr>
                <w:rFonts w:ascii="Times New Roman" w:hAnsi="Times New Roman" w:cs="Times New Roman"/>
                <w:sz w:val="24"/>
                <w:szCs w:val="24"/>
                <w:lang w:val="et-EE"/>
              </w:rPr>
              <w:t xml:space="preserve"> </w:t>
            </w:r>
            <w:r w:rsidR="00903236" w:rsidRPr="00726C9A">
              <w:rPr>
                <w:rFonts w:ascii="Times New Roman" w:hAnsi="Times New Roman" w:cs="Times New Roman"/>
                <w:i/>
                <w:sz w:val="24"/>
                <w:szCs w:val="24"/>
                <w:lang w:val="et-EE"/>
              </w:rPr>
              <w:t>(lahtreid võib lisada)</w:t>
            </w:r>
          </w:p>
        </w:tc>
        <w:tc>
          <w:tcPr>
            <w:tcW w:w="5665" w:type="dxa"/>
          </w:tcPr>
          <w:p w14:paraId="6D00D539" w14:textId="09FD188E" w:rsidR="00335CF0" w:rsidRPr="00726C9A" w:rsidRDefault="001613E3" w:rsidP="00095ED8">
            <w:p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Arutelusarja esmane kava on järgmine (</w:t>
            </w:r>
            <w:r w:rsidR="00773145" w:rsidRPr="00726C9A">
              <w:rPr>
                <w:rFonts w:ascii="Times New Roman" w:hAnsi="Times New Roman" w:cs="Times New Roman"/>
                <w:sz w:val="24"/>
                <w:szCs w:val="24"/>
                <w:lang w:val="et-EE"/>
              </w:rPr>
              <w:t>täpsed kuupäevad selguvad kokkuleppel esinejatega, seega v</w:t>
            </w:r>
            <w:r w:rsidRPr="00726C9A">
              <w:rPr>
                <w:rFonts w:ascii="Times New Roman" w:hAnsi="Times New Roman" w:cs="Times New Roman"/>
                <w:sz w:val="24"/>
                <w:szCs w:val="24"/>
                <w:lang w:val="et-EE"/>
              </w:rPr>
              <w:t xml:space="preserve">õib </w:t>
            </w:r>
            <w:r w:rsidR="00773145" w:rsidRPr="00726C9A">
              <w:rPr>
                <w:rFonts w:ascii="Times New Roman" w:hAnsi="Times New Roman" w:cs="Times New Roman"/>
                <w:sz w:val="24"/>
                <w:szCs w:val="24"/>
                <w:lang w:val="et-EE"/>
              </w:rPr>
              <w:t xml:space="preserve">teemade järjekord ka </w:t>
            </w:r>
            <w:r w:rsidRPr="00726C9A">
              <w:rPr>
                <w:rFonts w:ascii="Times New Roman" w:hAnsi="Times New Roman" w:cs="Times New Roman"/>
                <w:sz w:val="24"/>
                <w:szCs w:val="24"/>
                <w:lang w:val="et-EE"/>
              </w:rPr>
              <w:t>asjaolude tõttu muutuda või täieneda):</w:t>
            </w:r>
          </w:p>
          <w:p w14:paraId="3CEE854B" w14:textId="363F6E2C" w:rsidR="001613E3" w:rsidRPr="00726C9A" w:rsidRDefault="4E1B07E7" w:rsidP="00095ED8">
            <w:pPr>
              <w:pStyle w:val="ListParagraph"/>
              <w:numPr>
                <w:ilvl w:val="0"/>
                <w:numId w:val="5"/>
              </w:numPr>
              <w:jc w:val="both"/>
              <w:rPr>
                <w:rFonts w:ascii="Times New Roman" w:hAnsi="Times New Roman" w:cs="Times New Roman"/>
                <w:sz w:val="24"/>
                <w:szCs w:val="24"/>
                <w:lang w:val="et-EE"/>
              </w:rPr>
            </w:pPr>
            <w:r w:rsidRPr="04BF4361">
              <w:rPr>
                <w:rFonts w:ascii="Times New Roman" w:hAnsi="Times New Roman" w:cs="Times New Roman"/>
                <w:sz w:val="24"/>
                <w:szCs w:val="24"/>
                <w:lang w:val="et-EE"/>
              </w:rPr>
              <w:t>29. a</w:t>
            </w:r>
            <w:r w:rsidR="34100343" w:rsidRPr="04BF4361">
              <w:rPr>
                <w:rFonts w:ascii="Times New Roman" w:hAnsi="Times New Roman" w:cs="Times New Roman"/>
                <w:sz w:val="24"/>
                <w:szCs w:val="24"/>
                <w:lang w:val="et-EE"/>
              </w:rPr>
              <w:t xml:space="preserve">prill: </w:t>
            </w:r>
            <w:r w:rsidR="379BC9CF" w:rsidRPr="04BF4361">
              <w:rPr>
                <w:rFonts w:ascii="Times New Roman" w:hAnsi="Times New Roman" w:cs="Times New Roman"/>
                <w:sz w:val="24"/>
                <w:szCs w:val="24"/>
                <w:lang w:val="et-EE"/>
              </w:rPr>
              <w:t xml:space="preserve">kohtumine veteranidega, kes räägivad oma lugusid </w:t>
            </w:r>
            <w:r w:rsidR="34100343" w:rsidRPr="04BF4361">
              <w:rPr>
                <w:rFonts w:ascii="Times New Roman" w:hAnsi="Times New Roman" w:cs="Times New Roman"/>
                <w:sz w:val="24"/>
                <w:szCs w:val="24"/>
                <w:lang w:val="et-EE"/>
              </w:rPr>
              <w:t>Eesti vabadus</w:t>
            </w:r>
            <w:r w:rsidR="303BCF85" w:rsidRPr="04BF4361">
              <w:rPr>
                <w:rFonts w:ascii="Times New Roman" w:hAnsi="Times New Roman" w:cs="Times New Roman"/>
                <w:sz w:val="24"/>
                <w:szCs w:val="24"/>
                <w:lang w:val="et-EE"/>
              </w:rPr>
              <w:t>e kaitsmisest</w:t>
            </w:r>
            <w:r w:rsidR="34100343" w:rsidRPr="04BF4361">
              <w:rPr>
                <w:rFonts w:ascii="Times New Roman" w:hAnsi="Times New Roman" w:cs="Times New Roman"/>
                <w:sz w:val="24"/>
                <w:szCs w:val="24"/>
                <w:lang w:val="et-EE"/>
              </w:rPr>
              <w:t xml:space="preserve"> sõ</w:t>
            </w:r>
            <w:r w:rsidR="7E4061E8" w:rsidRPr="04BF4361">
              <w:rPr>
                <w:rFonts w:ascii="Times New Roman" w:hAnsi="Times New Roman" w:cs="Times New Roman"/>
                <w:sz w:val="24"/>
                <w:szCs w:val="24"/>
                <w:lang w:val="et-EE"/>
              </w:rPr>
              <w:t>jakollete</w:t>
            </w:r>
            <w:r w:rsidR="34100343" w:rsidRPr="04BF4361">
              <w:rPr>
                <w:rFonts w:ascii="Times New Roman" w:hAnsi="Times New Roman" w:cs="Times New Roman"/>
                <w:sz w:val="24"/>
                <w:szCs w:val="24"/>
                <w:lang w:val="et-EE"/>
              </w:rPr>
              <w:t>s</w:t>
            </w:r>
            <w:r w:rsidR="011A8C25" w:rsidRPr="04BF4361">
              <w:rPr>
                <w:rFonts w:ascii="Times New Roman" w:hAnsi="Times New Roman" w:cs="Times New Roman"/>
                <w:sz w:val="24"/>
                <w:szCs w:val="24"/>
                <w:lang w:val="et-EE"/>
              </w:rPr>
              <w:t xml:space="preserve">, </w:t>
            </w:r>
            <w:r w:rsidR="131D789A" w:rsidRPr="04BF4361">
              <w:rPr>
                <w:rFonts w:ascii="Times New Roman" w:hAnsi="Times New Roman" w:cs="Times New Roman"/>
                <w:sz w:val="24"/>
                <w:szCs w:val="24"/>
                <w:lang w:val="et-EE"/>
              </w:rPr>
              <w:t xml:space="preserve">sissejuhatuseks </w:t>
            </w:r>
            <w:r w:rsidR="5ACC27A9" w:rsidRPr="04BF4361">
              <w:rPr>
                <w:rFonts w:ascii="Times New Roman" w:hAnsi="Times New Roman" w:cs="Times New Roman"/>
                <w:sz w:val="24"/>
                <w:szCs w:val="24"/>
                <w:lang w:val="et-EE"/>
              </w:rPr>
              <w:t xml:space="preserve">Levila </w:t>
            </w:r>
            <w:r w:rsidR="62F1E91C" w:rsidRPr="04BF4361">
              <w:rPr>
                <w:rFonts w:ascii="Times New Roman" w:hAnsi="Times New Roman" w:cs="Times New Roman"/>
                <w:sz w:val="24"/>
                <w:szCs w:val="24"/>
                <w:lang w:val="et-EE"/>
              </w:rPr>
              <w:t>lühidokumentaal</w:t>
            </w:r>
            <w:r w:rsidR="110847EB" w:rsidRPr="04BF4361">
              <w:rPr>
                <w:rFonts w:ascii="Times New Roman" w:hAnsi="Times New Roman" w:cs="Times New Roman"/>
                <w:sz w:val="24"/>
                <w:szCs w:val="24"/>
                <w:lang w:val="et-EE"/>
              </w:rPr>
              <w:t>.</w:t>
            </w:r>
          </w:p>
          <w:p w14:paraId="102605A3" w14:textId="1923E967" w:rsidR="001613E3" w:rsidRPr="00726C9A" w:rsidRDefault="34100343" w:rsidP="00095ED8">
            <w:pPr>
              <w:pStyle w:val="ListParagraph"/>
              <w:numPr>
                <w:ilvl w:val="0"/>
                <w:numId w:val="5"/>
              </w:numPr>
              <w:jc w:val="both"/>
              <w:rPr>
                <w:rFonts w:ascii="Times New Roman" w:hAnsi="Times New Roman" w:cs="Times New Roman"/>
                <w:sz w:val="24"/>
                <w:szCs w:val="24"/>
                <w:lang w:val="et-EE"/>
              </w:rPr>
            </w:pPr>
            <w:r w:rsidRPr="04BF4361">
              <w:rPr>
                <w:rFonts w:ascii="Times New Roman" w:hAnsi="Times New Roman" w:cs="Times New Roman"/>
                <w:sz w:val="24"/>
                <w:szCs w:val="24"/>
                <w:lang w:val="et-EE"/>
              </w:rPr>
              <w:t>Mai</w:t>
            </w:r>
            <w:r w:rsidR="3F171F72" w:rsidRPr="04BF4361">
              <w:rPr>
                <w:rFonts w:ascii="Times New Roman" w:hAnsi="Times New Roman" w:cs="Times New Roman"/>
                <w:sz w:val="24"/>
                <w:szCs w:val="24"/>
                <w:lang w:val="et-EE"/>
              </w:rPr>
              <w:t xml:space="preserve"> (keskkonnakuu): riigikaitse keskkonnahoidlikud aspektid</w:t>
            </w:r>
            <w:r w:rsidR="131D789A" w:rsidRPr="04BF4361">
              <w:rPr>
                <w:rFonts w:ascii="Times New Roman" w:hAnsi="Times New Roman" w:cs="Times New Roman"/>
                <w:sz w:val="24"/>
                <w:szCs w:val="24"/>
                <w:lang w:val="et-EE"/>
              </w:rPr>
              <w:t xml:space="preserve"> – kodutütred ja noorkotkad räägivad oma tegevusest</w:t>
            </w:r>
            <w:r w:rsidR="19E3FDE5" w:rsidRPr="04BF4361">
              <w:rPr>
                <w:rFonts w:ascii="Times New Roman" w:hAnsi="Times New Roman" w:cs="Times New Roman"/>
                <w:sz w:val="24"/>
                <w:szCs w:val="24"/>
                <w:lang w:val="et-EE"/>
              </w:rPr>
              <w:t>.</w:t>
            </w:r>
          </w:p>
          <w:p w14:paraId="5E218CE8" w14:textId="4B21E649" w:rsidR="00756F94" w:rsidRDefault="34100343" w:rsidP="04BF4361">
            <w:pPr>
              <w:pStyle w:val="ListParagraph"/>
              <w:numPr>
                <w:ilvl w:val="0"/>
                <w:numId w:val="5"/>
              </w:numPr>
              <w:jc w:val="both"/>
              <w:rPr>
                <w:rFonts w:ascii="Times New Roman" w:hAnsi="Times New Roman" w:cs="Times New Roman"/>
                <w:sz w:val="24"/>
                <w:szCs w:val="24"/>
                <w:lang w:val="et-EE"/>
              </w:rPr>
            </w:pPr>
            <w:r w:rsidRPr="04BF4361">
              <w:rPr>
                <w:rFonts w:ascii="Times New Roman" w:hAnsi="Times New Roman" w:cs="Times New Roman"/>
                <w:sz w:val="24"/>
                <w:szCs w:val="24"/>
                <w:lang w:val="et-EE"/>
              </w:rPr>
              <w:t xml:space="preserve">Juuni: </w:t>
            </w:r>
            <w:r w:rsidR="2F5B817A" w:rsidRPr="04BF4361">
              <w:rPr>
                <w:rFonts w:ascii="Times New Roman" w:hAnsi="Times New Roman" w:cs="Times New Roman"/>
                <w:sz w:val="24"/>
                <w:szCs w:val="24"/>
                <w:lang w:val="et-EE"/>
              </w:rPr>
              <w:t>juuniküüditamise mälestusüritus koostöös Murtud Rukkilille Ühinguga.</w:t>
            </w:r>
          </w:p>
          <w:p w14:paraId="7A613F9E" w14:textId="5F56DFBC" w:rsidR="00756F94" w:rsidRDefault="34100343" w:rsidP="00095ED8">
            <w:pPr>
              <w:pStyle w:val="ListParagraph"/>
              <w:numPr>
                <w:ilvl w:val="0"/>
                <w:numId w:val="5"/>
              </w:numPr>
              <w:jc w:val="both"/>
              <w:rPr>
                <w:rFonts w:ascii="Times New Roman" w:eastAsia="Times New Roman" w:hAnsi="Times New Roman" w:cs="Times New Roman"/>
                <w:sz w:val="24"/>
                <w:szCs w:val="24"/>
                <w:lang w:val="et-EE"/>
              </w:rPr>
            </w:pPr>
            <w:r w:rsidRPr="34D171E7">
              <w:rPr>
                <w:rFonts w:ascii="Times New Roman" w:eastAsia="Times New Roman" w:hAnsi="Times New Roman" w:cs="Times New Roman"/>
                <w:sz w:val="24"/>
                <w:szCs w:val="24"/>
                <w:lang w:val="et-EE"/>
              </w:rPr>
              <w:t>September</w:t>
            </w:r>
            <w:r w:rsidR="7181C62E" w:rsidRPr="34D171E7">
              <w:rPr>
                <w:rFonts w:ascii="Times New Roman" w:eastAsia="Times New Roman" w:hAnsi="Times New Roman" w:cs="Times New Roman"/>
                <w:sz w:val="24"/>
                <w:szCs w:val="24"/>
                <w:lang w:val="et-EE"/>
              </w:rPr>
              <w:t xml:space="preserve"> (keskpaik)</w:t>
            </w:r>
            <w:r w:rsidRPr="34D171E7">
              <w:rPr>
                <w:rFonts w:ascii="Times New Roman" w:eastAsia="Times New Roman" w:hAnsi="Times New Roman" w:cs="Times New Roman"/>
                <w:sz w:val="24"/>
                <w:szCs w:val="24"/>
                <w:lang w:val="et-EE"/>
              </w:rPr>
              <w:t xml:space="preserve">: </w:t>
            </w:r>
            <w:r w:rsidR="62F1E91C" w:rsidRPr="34D171E7">
              <w:rPr>
                <w:rFonts w:ascii="Times New Roman" w:eastAsia="Times New Roman" w:hAnsi="Times New Roman" w:cs="Times New Roman"/>
                <w:sz w:val="24"/>
                <w:szCs w:val="24"/>
                <w:lang w:val="et-EE"/>
              </w:rPr>
              <w:t>Vabamu ajutise näituse avamine ja sellega seotud arutelu</w:t>
            </w:r>
            <w:r w:rsidR="62F1E91C" w:rsidRPr="00726C9A">
              <w:rPr>
                <w:rFonts w:ascii="Times New Roman" w:hAnsi="Times New Roman" w:cs="Times New Roman"/>
                <w:sz w:val="24"/>
                <w:szCs w:val="24"/>
                <w:lang w:val="et-EE"/>
              </w:rPr>
              <w:t xml:space="preserve"> </w:t>
            </w:r>
            <w:r w:rsidR="62F1E91C" w:rsidRPr="44945943">
              <w:rPr>
                <w:rStyle w:val="normaltextrun"/>
                <w:rFonts w:ascii="Times New Roman" w:eastAsia="Times New Roman" w:hAnsi="Times New Roman" w:cs="Times New Roman"/>
                <w:color w:val="000000"/>
                <w:sz w:val="24"/>
                <w:szCs w:val="24"/>
                <w:shd w:val="clear" w:color="auto" w:fill="FFFFFF"/>
                <w:lang w:val="et-EE"/>
              </w:rPr>
              <w:t>Eesti kodanikuühiskonna arengutest, mõjudest ja abiaktsioonidest Vene-Ukraina sõja taustal</w:t>
            </w:r>
            <w:r w:rsidR="2D456F67" w:rsidRPr="44945943">
              <w:rPr>
                <w:rStyle w:val="normaltextrun"/>
                <w:rFonts w:ascii="Times New Roman" w:eastAsia="Times New Roman" w:hAnsi="Times New Roman" w:cs="Times New Roman"/>
                <w:color w:val="000000"/>
                <w:sz w:val="24"/>
                <w:szCs w:val="24"/>
                <w:shd w:val="clear" w:color="auto" w:fill="FFFFFF"/>
                <w:lang w:val="et-EE"/>
              </w:rPr>
              <w:t>.</w:t>
            </w:r>
          </w:p>
          <w:p w14:paraId="6A22AED7" w14:textId="2B69FCAE" w:rsidR="001613E3" w:rsidRPr="00726C9A" w:rsidRDefault="7181C62E" w:rsidP="00095ED8">
            <w:pPr>
              <w:pStyle w:val="ListParagraph"/>
              <w:numPr>
                <w:ilvl w:val="0"/>
                <w:numId w:val="5"/>
              </w:numPr>
              <w:jc w:val="both"/>
              <w:rPr>
                <w:rFonts w:ascii="Times New Roman" w:hAnsi="Times New Roman" w:cs="Times New Roman"/>
                <w:sz w:val="24"/>
                <w:szCs w:val="24"/>
                <w:lang w:val="et-EE"/>
              </w:rPr>
            </w:pPr>
            <w:r w:rsidRPr="04BF4361">
              <w:rPr>
                <w:rFonts w:ascii="Times New Roman" w:hAnsi="Times New Roman" w:cs="Times New Roman"/>
                <w:sz w:val="24"/>
                <w:szCs w:val="24"/>
                <w:lang w:val="et-EE"/>
              </w:rPr>
              <w:t xml:space="preserve">September </w:t>
            </w:r>
            <w:r w:rsidR="2DDF4F89" w:rsidRPr="04BF4361">
              <w:rPr>
                <w:rFonts w:ascii="Times New Roman" w:hAnsi="Times New Roman" w:cs="Times New Roman"/>
                <w:sz w:val="24"/>
                <w:szCs w:val="24"/>
                <w:lang w:val="et-EE"/>
              </w:rPr>
              <w:t>(</w:t>
            </w:r>
            <w:r w:rsidR="42094FB4" w:rsidRPr="04BF4361">
              <w:rPr>
                <w:rFonts w:ascii="Times New Roman" w:hAnsi="Times New Roman" w:cs="Times New Roman"/>
                <w:sz w:val="24"/>
                <w:szCs w:val="24"/>
                <w:lang w:val="et-EE"/>
              </w:rPr>
              <w:t>lõpp</w:t>
            </w:r>
            <w:r w:rsidR="2DDF4F89" w:rsidRPr="04BF4361">
              <w:rPr>
                <w:rFonts w:ascii="Times New Roman" w:hAnsi="Times New Roman" w:cs="Times New Roman"/>
                <w:sz w:val="24"/>
                <w:szCs w:val="24"/>
                <w:lang w:val="et-EE"/>
              </w:rPr>
              <w:t>)</w:t>
            </w:r>
            <w:r w:rsidR="34100343" w:rsidRPr="04BF4361">
              <w:rPr>
                <w:rFonts w:ascii="Times New Roman" w:hAnsi="Times New Roman" w:cs="Times New Roman"/>
                <w:sz w:val="24"/>
                <w:szCs w:val="24"/>
                <w:lang w:val="et-EE"/>
              </w:rPr>
              <w:t xml:space="preserve">: </w:t>
            </w:r>
            <w:r w:rsidR="131D789A" w:rsidRPr="04BF4361">
              <w:rPr>
                <w:rFonts w:ascii="Times New Roman" w:hAnsi="Times New Roman" w:cs="Times New Roman"/>
                <w:sz w:val="24"/>
                <w:szCs w:val="24"/>
                <w:lang w:val="et-EE"/>
              </w:rPr>
              <w:t xml:space="preserve">suurpõgenemise 80. aastapäeva mälestusüritus: </w:t>
            </w:r>
            <w:r w:rsidR="0B897F59" w:rsidRPr="04BF4361">
              <w:rPr>
                <w:rFonts w:ascii="Times New Roman" w:hAnsi="Times New Roman" w:cs="Times New Roman"/>
                <w:sz w:val="24"/>
                <w:szCs w:val="24"/>
                <w:lang w:val="et-EE"/>
              </w:rPr>
              <w:t>i</w:t>
            </w:r>
            <w:r w:rsidR="131D789A" w:rsidRPr="04BF4361">
              <w:rPr>
                <w:rFonts w:ascii="Times New Roman" w:hAnsi="Times New Roman" w:cs="Times New Roman"/>
                <w:sz w:val="24"/>
                <w:szCs w:val="24"/>
                <w:lang w:val="et-EE"/>
              </w:rPr>
              <w:t>siklikud lood inimestelt, kes vabas läänemaailmas kodumaa vabadust alal hoidsid</w:t>
            </w:r>
            <w:r w:rsidR="0B897F59" w:rsidRPr="04BF4361">
              <w:rPr>
                <w:rFonts w:ascii="Times New Roman" w:hAnsi="Times New Roman" w:cs="Times New Roman"/>
                <w:sz w:val="24"/>
                <w:szCs w:val="24"/>
                <w:lang w:val="et-EE"/>
              </w:rPr>
              <w:t>.</w:t>
            </w:r>
          </w:p>
          <w:p w14:paraId="6EEC26B6" w14:textId="66F169C0" w:rsidR="00564132" w:rsidRDefault="2A480432" w:rsidP="00D62542">
            <w:pPr>
              <w:pStyle w:val="ListParagraph"/>
              <w:numPr>
                <w:ilvl w:val="0"/>
                <w:numId w:val="5"/>
              </w:numPr>
              <w:jc w:val="both"/>
              <w:rPr>
                <w:rFonts w:ascii="Times New Roman" w:hAnsi="Times New Roman" w:cs="Times New Roman"/>
                <w:sz w:val="24"/>
                <w:szCs w:val="24"/>
                <w:lang w:val="et-EE"/>
              </w:rPr>
            </w:pPr>
            <w:r w:rsidRPr="04BF4361">
              <w:rPr>
                <w:rFonts w:ascii="Times New Roman" w:hAnsi="Times New Roman" w:cs="Times New Roman"/>
                <w:sz w:val="24"/>
                <w:szCs w:val="24"/>
                <w:lang w:val="et-EE"/>
              </w:rPr>
              <w:t>Oktoob</w:t>
            </w:r>
            <w:r w:rsidR="6729A076" w:rsidRPr="04BF4361">
              <w:rPr>
                <w:rFonts w:ascii="Times New Roman" w:hAnsi="Times New Roman" w:cs="Times New Roman"/>
                <w:sz w:val="24"/>
                <w:szCs w:val="24"/>
                <w:lang w:val="et-EE"/>
              </w:rPr>
              <w:t xml:space="preserve">ri algus: </w:t>
            </w:r>
            <w:r w:rsidRPr="04BF4361">
              <w:rPr>
                <w:rFonts w:ascii="Times New Roman" w:hAnsi="Times New Roman" w:cs="Times New Roman"/>
                <w:sz w:val="24"/>
                <w:szCs w:val="24"/>
                <w:lang w:val="et-EE"/>
              </w:rPr>
              <w:t xml:space="preserve"> </w:t>
            </w:r>
            <w:r w:rsidR="375A885E" w:rsidRPr="04BF4361">
              <w:rPr>
                <w:rFonts w:ascii="Times New Roman" w:hAnsi="Times New Roman" w:cs="Times New Roman"/>
                <w:sz w:val="24"/>
                <w:szCs w:val="24"/>
                <w:lang w:val="et-EE"/>
              </w:rPr>
              <w:t xml:space="preserve">sarjas „Põlvkondade kohtumised“ </w:t>
            </w:r>
            <w:r w:rsidR="6729A076" w:rsidRPr="04BF4361">
              <w:rPr>
                <w:rFonts w:ascii="Times New Roman" w:hAnsi="Times New Roman" w:cs="Times New Roman"/>
                <w:sz w:val="24"/>
                <w:szCs w:val="24"/>
                <w:lang w:val="et-EE"/>
              </w:rPr>
              <w:t>jagavad oma lugusid Siberis kasvamisest Murtud Rukkilille Ühingu liikmed</w:t>
            </w:r>
          </w:p>
          <w:p w14:paraId="397C5B14" w14:textId="3C7A7FD1" w:rsidR="005A1BFE" w:rsidRDefault="14E9692D" w:rsidP="00D62542">
            <w:pPr>
              <w:pStyle w:val="ListParagraph"/>
              <w:numPr>
                <w:ilvl w:val="0"/>
                <w:numId w:val="5"/>
              </w:numPr>
              <w:jc w:val="both"/>
              <w:rPr>
                <w:rFonts w:ascii="Times New Roman" w:hAnsi="Times New Roman" w:cs="Times New Roman"/>
                <w:sz w:val="24"/>
                <w:szCs w:val="24"/>
                <w:lang w:val="et-EE"/>
              </w:rPr>
            </w:pPr>
            <w:r w:rsidRPr="04BF4361">
              <w:rPr>
                <w:rFonts w:ascii="Times New Roman" w:hAnsi="Times New Roman" w:cs="Times New Roman"/>
                <w:sz w:val="24"/>
                <w:szCs w:val="24"/>
                <w:lang w:val="et-EE"/>
              </w:rPr>
              <w:t>Oktoob</w:t>
            </w:r>
            <w:r w:rsidR="6484818A" w:rsidRPr="04BF4361">
              <w:rPr>
                <w:rFonts w:ascii="Times New Roman" w:hAnsi="Times New Roman" w:cs="Times New Roman"/>
                <w:sz w:val="24"/>
                <w:szCs w:val="24"/>
                <w:lang w:val="et-EE"/>
              </w:rPr>
              <w:t xml:space="preserve">ri lõpp: </w:t>
            </w:r>
            <w:r w:rsidR="35FE0211" w:rsidRPr="04BF4361">
              <w:rPr>
                <w:rFonts w:ascii="Times New Roman" w:hAnsi="Times New Roman" w:cs="Times New Roman"/>
                <w:sz w:val="24"/>
                <w:szCs w:val="24"/>
                <w:lang w:val="et-EE"/>
              </w:rPr>
              <w:t xml:space="preserve">taas kohtumine sõjaveteranidega, sissejuhatuseks vaatame Levila </w:t>
            </w:r>
            <w:r w:rsidR="1480A49C" w:rsidRPr="04BF4361">
              <w:rPr>
                <w:rFonts w:ascii="Times New Roman" w:hAnsi="Times New Roman" w:cs="Times New Roman"/>
                <w:sz w:val="24"/>
                <w:szCs w:val="24"/>
                <w:lang w:val="et-EE"/>
              </w:rPr>
              <w:t>lühi</w:t>
            </w:r>
            <w:r w:rsidR="35FE0211" w:rsidRPr="04BF4361">
              <w:rPr>
                <w:rFonts w:ascii="Times New Roman" w:hAnsi="Times New Roman" w:cs="Times New Roman"/>
                <w:sz w:val="24"/>
                <w:szCs w:val="24"/>
                <w:lang w:val="et-EE"/>
              </w:rPr>
              <w:t>filmi</w:t>
            </w:r>
            <w:r w:rsidR="1480A49C" w:rsidRPr="04BF4361">
              <w:rPr>
                <w:rFonts w:ascii="Times New Roman" w:hAnsi="Times New Roman" w:cs="Times New Roman"/>
                <w:sz w:val="24"/>
                <w:szCs w:val="24"/>
                <w:lang w:val="et-EE"/>
              </w:rPr>
              <w:t>.</w:t>
            </w:r>
            <w:r w:rsidR="35FE0211" w:rsidRPr="04BF4361">
              <w:rPr>
                <w:rFonts w:ascii="Times New Roman" w:hAnsi="Times New Roman" w:cs="Times New Roman"/>
                <w:sz w:val="24"/>
                <w:szCs w:val="24"/>
                <w:lang w:val="et-EE"/>
              </w:rPr>
              <w:t xml:space="preserve"> </w:t>
            </w:r>
          </w:p>
          <w:p w14:paraId="627828DD" w14:textId="7E2282D8" w:rsidR="000D424A" w:rsidRDefault="0D4C8561" w:rsidP="00095ED8">
            <w:pPr>
              <w:pStyle w:val="ListParagraph"/>
              <w:numPr>
                <w:ilvl w:val="0"/>
                <w:numId w:val="5"/>
              </w:numPr>
              <w:jc w:val="both"/>
              <w:rPr>
                <w:rFonts w:ascii="Times New Roman" w:hAnsi="Times New Roman" w:cs="Times New Roman"/>
                <w:sz w:val="24"/>
                <w:szCs w:val="24"/>
                <w:lang w:val="et-EE"/>
              </w:rPr>
            </w:pPr>
            <w:proofErr w:type="spellStart"/>
            <w:r w:rsidRPr="04BF4361">
              <w:rPr>
                <w:rFonts w:ascii="Times New Roman" w:hAnsi="Times New Roman" w:cs="Times New Roman"/>
                <w:sz w:val="24"/>
                <w:szCs w:val="24"/>
              </w:rPr>
              <w:t>Novembri</w:t>
            </w:r>
            <w:proofErr w:type="spellEnd"/>
            <w:r w:rsidR="481F36E8" w:rsidRPr="04BF4361">
              <w:rPr>
                <w:rFonts w:ascii="Times New Roman" w:hAnsi="Times New Roman" w:cs="Times New Roman"/>
                <w:sz w:val="24"/>
                <w:szCs w:val="24"/>
              </w:rPr>
              <w:t xml:space="preserve"> </w:t>
            </w:r>
            <w:proofErr w:type="spellStart"/>
            <w:r w:rsidR="14E9692D" w:rsidRPr="04BF4361">
              <w:rPr>
                <w:rFonts w:ascii="Times New Roman" w:hAnsi="Times New Roman" w:cs="Times New Roman"/>
                <w:sz w:val="24"/>
                <w:szCs w:val="24"/>
              </w:rPr>
              <w:t>algus</w:t>
            </w:r>
            <w:proofErr w:type="spellEnd"/>
            <w:r w:rsidR="14E9692D" w:rsidRPr="04BF4361">
              <w:rPr>
                <w:rFonts w:ascii="Times New Roman" w:hAnsi="Times New Roman" w:cs="Times New Roman"/>
                <w:sz w:val="24"/>
                <w:szCs w:val="24"/>
              </w:rPr>
              <w:t>:</w:t>
            </w:r>
            <w:r w:rsidR="481F36E8" w:rsidRPr="04BF4361">
              <w:rPr>
                <w:rFonts w:ascii="Times New Roman" w:hAnsi="Times New Roman" w:cs="Times New Roman"/>
                <w:sz w:val="24"/>
                <w:szCs w:val="24"/>
              </w:rPr>
              <w:t xml:space="preserve"> </w:t>
            </w:r>
            <w:r w:rsidR="2A480432" w:rsidRPr="04BF4361">
              <w:rPr>
                <w:rFonts w:ascii="Times New Roman" w:hAnsi="Times New Roman" w:cs="Times New Roman"/>
                <w:sz w:val="24"/>
                <w:szCs w:val="24"/>
                <w:lang w:val="et-EE"/>
              </w:rPr>
              <w:t>koostöös Ameerika Ühendriikide saatkonnaga Eestis seoses presidendi</w:t>
            </w:r>
            <w:r w:rsidR="14E9692D" w:rsidRPr="04BF4361">
              <w:rPr>
                <w:rFonts w:ascii="Times New Roman" w:hAnsi="Times New Roman" w:cs="Times New Roman"/>
                <w:sz w:val="24"/>
                <w:szCs w:val="24"/>
                <w:lang w:val="et-EE"/>
              </w:rPr>
              <w:t>valimistega USAs</w:t>
            </w:r>
            <w:r w:rsidR="37FA1355" w:rsidRPr="04BF4361">
              <w:rPr>
                <w:rFonts w:ascii="Times New Roman" w:hAnsi="Times New Roman" w:cs="Times New Roman"/>
                <w:sz w:val="24"/>
                <w:szCs w:val="24"/>
                <w:lang w:val="et-EE"/>
              </w:rPr>
              <w:t xml:space="preserve"> – kuidas võib kaitsepoliitiline olukord maailmas muutuda.</w:t>
            </w:r>
          </w:p>
          <w:p w14:paraId="4FC02CF1" w14:textId="195091A5" w:rsidR="001613E3" w:rsidRPr="00726C9A" w:rsidRDefault="602FA746" w:rsidP="00095ED8">
            <w:pPr>
              <w:pStyle w:val="ListParagraph"/>
              <w:numPr>
                <w:ilvl w:val="0"/>
                <w:numId w:val="5"/>
              </w:numPr>
              <w:jc w:val="both"/>
              <w:rPr>
                <w:rFonts w:ascii="Times New Roman" w:hAnsi="Times New Roman" w:cs="Times New Roman"/>
                <w:sz w:val="24"/>
                <w:szCs w:val="24"/>
                <w:lang w:val="et-EE"/>
              </w:rPr>
            </w:pPr>
            <w:r w:rsidRPr="04BF4361">
              <w:rPr>
                <w:rFonts w:ascii="Times New Roman" w:hAnsi="Times New Roman" w:cs="Times New Roman"/>
                <w:sz w:val="24"/>
                <w:szCs w:val="24"/>
                <w:lang w:val="et-EE"/>
              </w:rPr>
              <w:t>26.11 on</w:t>
            </w:r>
            <w:r w:rsidR="131D789A" w:rsidRPr="04BF4361">
              <w:rPr>
                <w:rFonts w:ascii="Times New Roman" w:hAnsi="Times New Roman" w:cs="Times New Roman"/>
                <w:sz w:val="24"/>
                <w:szCs w:val="24"/>
                <w:lang w:val="et-EE"/>
              </w:rPr>
              <w:t xml:space="preserve"> kodanikupäev</w:t>
            </w:r>
            <w:r w:rsidR="4E798BD0" w:rsidRPr="04BF4361">
              <w:rPr>
                <w:rFonts w:ascii="Times New Roman" w:hAnsi="Times New Roman" w:cs="Times New Roman"/>
                <w:sz w:val="24"/>
                <w:szCs w:val="24"/>
                <w:lang w:val="et-EE"/>
              </w:rPr>
              <w:t>, mille raames arutame,</w:t>
            </w:r>
            <w:r w:rsidR="131D789A" w:rsidRPr="04BF4361">
              <w:rPr>
                <w:rFonts w:ascii="Times New Roman" w:hAnsi="Times New Roman" w:cs="Times New Roman"/>
                <w:sz w:val="24"/>
                <w:szCs w:val="24"/>
                <w:lang w:val="et-EE"/>
              </w:rPr>
              <w:t xml:space="preserve"> mida saab iga kodanik riigikaitseks ära teha, vaatame koos Levila filmi „</w:t>
            </w:r>
            <w:r w:rsidR="0495C872" w:rsidRPr="04BF4361">
              <w:rPr>
                <w:rFonts w:ascii="Times New Roman" w:hAnsi="Times New Roman" w:cs="Times New Roman"/>
                <w:sz w:val="24"/>
                <w:szCs w:val="24"/>
                <w:lang w:val="et-EE"/>
              </w:rPr>
              <w:t>Eestlased</w:t>
            </w:r>
            <w:r w:rsidR="131D789A" w:rsidRPr="04BF4361">
              <w:rPr>
                <w:rFonts w:ascii="Times New Roman" w:hAnsi="Times New Roman" w:cs="Times New Roman"/>
                <w:sz w:val="24"/>
                <w:szCs w:val="24"/>
                <w:lang w:val="et-EE"/>
              </w:rPr>
              <w:t xml:space="preserve"> valmistuvad“</w:t>
            </w:r>
            <w:r w:rsidR="50660BBE" w:rsidRPr="04BF4361">
              <w:rPr>
                <w:rFonts w:ascii="Times New Roman" w:hAnsi="Times New Roman" w:cs="Times New Roman"/>
                <w:sz w:val="24"/>
                <w:szCs w:val="24"/>
                <w:lang w:val="et-EE"/>
              </w:rPr>
              <w:t>.</w:t>
            </w:r>
          </w:p>
          <w:p w14:paraId="3357D235" w14:textId="45A19377" w:rsidR="50660BBE" w:rsidRDefault="50660BBE" w:rsidP="04BF4361">
            <w:pPr>
              <w:pStyle w:val="ListParagraph"/>
              <w:numPr>
                <w:ilvl w:val="0"/>
                <w:numId w:val="5"/>
              </w:numPr>
              <w:spacing w:line="259" w:lineRule="auto"/>
              <w:jc w:val="both"/>
              <w:rPr>
                <w:rFonts w:ascii="Times New Roman" w:hAnsi="Times New Roman" w:cs="Times New Roman"/>
                <w:sz w:val="24"/>
                <w:szCs w:val="24"/>
                <w:lang w:val="et-EE"/>
              </w:rPr>
            </w:pPr>
            <w:r w:rsidRPr="04BF4361">
              <w:rPr>
                <w:rFonts w:ascii="Times New Roman" w:hAnsi="Times New Roman" w:cs="Times New Roman"/>
                <w:sz w:val="24"/>
                <w:szCs w:val="24"/>
                <w:lang w:val="et-EE"/>
              </w:rPr>
              <w:t xml:space="preserve">Detsember: </w:t>
            </w:r>
            <w:r w:rsidR="7ACBD6A3" w:rsidRPr="04BF4361">
              <w:rPr>
                <w:rFonts w:ascii="Times New Roman" w:hAnsi="Times New Roman" w:cs="Times New Roman"/>
                <w:sz w:val="24"/>
                <w:szCs w:val="24"/>
                <w:lang w:val="et-EE"/>
              </w:rPr>
              <w:t xml:space="preserve">Sõjapõgenike lood: </w:t>
            </w:r>
            <w:r w:rsidR="5702A544" w:rsidRPr="04BF4361">
              <w:rPr>
                <w:rFonts w:ascii="Times New Roman" w:hAnsi="Times New Roman" w:cs="Times New Roman"/>
                <w:sz w:val="24"/>
                <w:szCs w:val="24"/>
                <w:lang w:val="et-EE"/>
              </w:rPr>
              <w:t>oma lugusid jagavad Ukraina jt Eestisse saabunud põgenikud.</w:t>
            </w:r>
          </w:p>
          <w:p w14:paraId="4E5C67BD" w14:textId="548DE836" w:rsidR="00756F94" w:rsidRPr="00726C9A" w:rsidRDefault="00756F94" w:rsidP="009D6189">
            <w:pPr>
              <w:pStyle w:val="ListParagraph"/>
              <w:jc w:val="both"/>
              <w:rPr>
                <w:rFonts w:ascii="Times New Roman" w:hAnsi="Times New Roman" w:cs="Times New Roman"/>
                <w:sz w:val="24"/>
                <w:szCs w:val="24"/>
                <w:lang w:val="et-EE"/>
              </w:rPr>
            </w:pPr>
          </w:p>
        </w:tc>
      </w:tr>
      <w:tr w:rsidR="00E9518B" w:rsidRPr="00726C9A" w14:paraId="365C5808" w14:textId="77777777" w:rsidTr="04BF4361">
        <w:tc>
          <w:tcPr>
            <w:tcW w:w="3397" w:type="dxa"/>
          </w:tcPr>
          <w:p w14:paraId="2F5CC258" w14:textId="7E78E13F" w:rsidR="00E9518B" w:rsidRPr="00726C9A" w:rsidRDefault="00E9518B" w:rsidP="00E9518B">
            <w:pPr>
              <w:rPr>
                <w:rFonts w:ascii="Times New Roman" w:hAnsi="Times New Roman" w:cs="Times New Roman"/>
                <w:b/>
                <w:sz w:val="24"/>
                <w:szCs w:val="24"/>
                <w:lang w:val="et-EE"/>
              </w:rPr>
            </w:pPr>
            <w:r w:rsidRPr="00726C9A">
              <w:rPr>
                <w:rFonts w:ascii="Times New Roman" w:hAnsi="Times New Roman" w:cs="Times New Roman"/>
                <w:b/>
                <w:sz w:val="24"/>
                <w:szCs w:val="24"/>
                <w:lang w:val="et-EE"/>
              </w:rPr>
              <w:t>Projekti või tegevuste elluviijate nimed ja nende lühitutvustus</w:t>
            </w:r>
          </w:p>
        </w:tc>
        <w:tc>
          <w:tcPr>
            <w:tcW w:w="5665" w:type="dxa"/>
          </w:tcPr>
          <w:p w14:paraId="4186A2E1" w14:textId="082AF05F" w:rsidR="00E9518B" w:rsidRPr="00726C9A" w:rsidRDefault="001613E3" w:rsidP="00095ED8">
            <w:p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 xml:space="preserve">Ede </w:t>
            </w:r>
            <w:proofErr w:type="spellStart"/>
            <w:r w:rsidRPr="00726C9A">
              <w:rPr>
                <w:rFonts w:ascii="Times New Roman" w:hAnsi="Times New Roman" w:cs="Times New Roman"/>
                <w:sz w:val="24"/>
                <w:szCs w:val="24"/>
                <w:lang w:val="et-EE"/>
              </w:rPr>
              <w:t>Schank</w:t>
            </w:r>
            <w:proofErr w:type="spellEnd"/>
            <w:r w:rsidRPr="00726C9A">
              <w:rPr>
                <w:rFonts w:ascii="Times New Roman" w:hAnsi="Times New Roman" w:cs="Times New Roman"/>
                <w:sz w:val="24"/>
                <w:szCs w:val="24"/>
                <w:lang w:val="et-EE"/>
              </w:rPr>
              <w:t xml:space="preserve"> Tamkivi – </w:t>
            </w:r>
            <w:r w:rsidR="1794819D" w:rsidRPr="1794819D">
              <w:rPr>
                <w:rFonts w:ascii="Times New Roman" w:hAnsi="Times New Roman" w:cs="Times New Roman"/>
                <w:sz w:val="24"/>
                <w:szCs w:val="24"/>
                <w:lang w:val="et-EE"/>
              </w:rPr>
              <w:t>projektijuht</w:t>
            </w:r>
            <w:r w:rsidR="2F488838" w:rsidRPr="2F488838">
              <w:rPr>
                <w:rFonts w:ascii="Times New Roman" w:hAnsi="Times New Roman" w:cs="Times New Roman"/>
                <w:sz w:val="24"/>
                <w:szCs w:val="24"/>
                <w:lang w:val="et-EE"/>
              </w:rPr>
              <w:t>;</w:t>
            </w:r>
            <w:r w:rsidR="1794819D" w:rsidRPr="1794819D">
              <w:rPr>
                <w:rFonts w:ascii="Times New Roman" w:hAnsi="Times New Roman" w:cs="Times New Roman"/>
                <w:sz w:val="24"/>
                <w:szCs w:val="24"/>
                <w:lang w:val="et-EE"/>
              </w:rPr>
              <w:t xml:space="preserve"> </w:t>
            </w:r>
            <w:r w:rsidRPr="00726C9A">
              <w:rPr>
                <w:rFonts w:ascii="Times New Roman" w:hAnsi="Times New Roman" w:cs="Times New Roman"/>
                <w:sz w:val="24"/>
                <w:szCs w:val="24"/>
                <w:lang w:val="et-EE"/>
              </w:rPr>
              <w:t>Noorte Vabamu tootejuht</w:t>
            </w:r>
          </w:p>
          <w:p w14:paraId="1ADD1EB3" w14:textId="77777777" w:rsidR="001613E3" w:rsidRPr="00726C9A" w:rsidRDefault="001613E3" w:rsidP="00095ED8">
            <w:pPr>
              <w:jc w:val="both"/>
              <w:rPr>
                <w:rFonts w:ascii="Times New Roman" w:hAnsi="Times New Roman" w:cs="Times New Roman"/>
                <w:sz w:val="24"/>
                <w:szCs w:val="24"/>
                <w:lang w:val="et-EE"/>
              </w:rPr>
            </w:pPr>
          </w:p>
          <w:p w14:paraId="7DB0B58A" w14:textId="488775D2" w:rsidR="001613E3" w:rsidRPr="00726C9A" w:rsidRDefault="47929F25" w:rsidP="00095ED8">
            <w:pPr>
              <w:jc w:val="both"/>
              <w:rPr>
                <w:rFonts w:ascii="Times New Roman" w:hAnsi="Times New Roman" w:cs="Times New Roman"/>
                <w:sz w:val="24"/>
                <w:szCs w:val="24"/>
                <w:lang w:val="et-EE"/>
              </w:rPr>
            </w:pPr>
            <w:r w:rsidRPr="04BF4361">
              <w:rPr>
                <w:rStyle w:val="normaltextrun"/>
                <w:rFonts w:ascii="Times New Roman" w:eastAsia="Times New Roman" w:hAnsi="Times New Roman" w:cs="Times New Roman"/>
                <w:sz w:val="24"/>
                <w:szCs w:val="24"/>
                <w:lang w:val="et-EE"/>
              </w:rPr>
              <w:t xml:space="preserve">Nikolai </w:t>
            </w:r>
            <w:proofErr w:type="spellStart"/>
            <w:r w:rsidRPr="04BF4361">
              <w:rPr>
                <w:rStyle w:val="normaltextrun"/>
                <w:rFonts w:ascii="Times New Roman" w:eastAsia="Times New Roman" w:hAnsi="Times New Roman" w:cs="Times New Roman"/>
                <w:sz w:val="24"/>
                <w:szCs w:val="24"/>
                <w:lang w:val="et-EE"/>
              </w:rPr>
              <w:t>Ostashov</w:t>
            </w:r>
            <w:proofErr w:type="spellEnd"/>
            <w:r w:rsidR="34100343" w:rsidRPr="04BF4361">
              <w:rPr>
                <w:rStyle w:val="normaltextrun"/>
                <w:rFonts w:ascii="Times New Roman" w:eastAsia="Times New Roman" w:hAnsi="Times New Roman" w:cs="Times New Roman"/>
                <w:sz w:val="24"/>
                <w:szCs w:val="24"/>
                <w:lang w:val="et-EE"/>
              </w:rPr>
              <w:t xml:space="preserve"> – </w:t>
            </w:r>
            <w:r w:rsidR="1D0B25C2" w:rsidRPr="04BF4361">
              <w:rPr>
                <w:rStyle w:val="normaltextrun"/>
                <w:rFonts w:ascii="Times New Roman" w:eastAsia="Times New Roman" w:hAnsi="Times New Roman" w:cs="Times New Roman"/>
                <w:sz w:val="24"/>
                <w:szCs w:val="24"/>
                <w:lang w:val="et-EE"/>
              </w:rPr>
              <w:t xml:space="preserve">Noorte </w:t>
            </w:r>
            <w:r w:rsidR="4EC2EB99" w:rsidRPr="04BF4361">
              <w:rPr>
                <w:rStyle w:val="normaltextrun"/>
                <w:rFonts w:ascii="Times New Roman" w:eastAsia="Times New Roman" w:hAnsi="Times New Roman" w:cs="Times New Roman"/>
                <w:sz w:val="24"/>
                <w:szCs w:val="24"/>
                <w:lang w:val="et-EE"/>
              </w:rPr>
              <w:t xml:space="preserve">Vabamu </w:t>
            </w:r>
            <w:r w:rsidR="42A9D021" w:rsidRPr="04BF4361">
              <w:rPr>
                <w:rStyle w:val="normaltextrun"/>
                <w:rFonts w:ascii="Times New Roman" w:eastAsia="Times New Roman" w:hAnsi="Times New Roman" w:cs="Times New Roman"/>
                <w:sz w:val="24"/>
                <w:szCs w:val="24"/>
                <w:lang w:val="et-EE"/>
              </w:rPr>
              <w:t>sisu</w:t>
            </w:r>
            <w:r w:rsidR="4EC2EB99" w:rsidRPr="04BF4361">
              <w:rPr>
                <w:rStyle w:val="normaltextrun"/>
                <w:rFonts w:ascii="Times New Roman" w:eastAsia="Times New Roman" w:hAnsi="Times New Roman" w:cs="Times New Roman"/>
                <w:sz w:val="24"/>
                <w:szCs w:val="24"/>
                <w:lang w:val="et-EE"/>
              </w:rPr>
              <w:t>juht</w:t>
            </w:r>
            <w:r w:rsidR="34100343" w:rsidRPr="04BF4361">
              <w:rPr>
                <w:rStyle w:val="eop"/>
                <w:lang w:val="et-EE"/>
              </w:rPr>
              <w:t> </w:t>
            </w:r>
          </w:p>
          <w:p w14:paraId="7F31697D" w14:textId="53D9AE05" w:rsidR="001613E3" w:rsidRPr="00726C9A" w:rsidRDefault="001613E3" w:rsidP="00095ED8">
            <w:pPr>
              <w:pStyle w:val="paragraph"/>
              <w:spacing w:before="0" w:beforeAutospacing="0" w:after="0" w:afterAutospacing="0"/>
              <w:ind w:left="1080"/>
              <w:jc w:val="both"/>
              <w:textAlignment w:val="baseline"/>
              <w:rPr>
                <w:lang w:val="et-EE"/>
              </w:rPr>
            </w:pPr>
            <w:r w:rsidRPr="00726C9A">
              <w:rPr>
                <w:rStyle w:val="eop"/>
                <w:lang w:val="et-EE"/>
              </w:rPr>
              <w:t> </w:t>
            </w:r>
          </w:p>
          <w:p w14:paraId="25A8D214" w14:textId="77777777" w:rsidR="001613E3" w:rsidRPr="00726C9A" w:rsidRDefault="001613E3" w:rsidP="00095ED8">
            <w:pPr>
              <w:pStyle w:val="paragraph"/>
              <w:spacing w:before="0" w:beforeAutospacing="0" w:after="0" w:afterAutospacing="0"/>
              <w:jc w:val="both"/>
              <w:textAlignment w:val="baseline"/>
              <w:rPr>
                <w:lang w:val="et-EE"/>
              </w:rPr>
            </w:pPr>
            <w:r w:rsidRPr="00726C9A">
              <w:rPr>
                <w:rStyle w:val="normaltextrun"/>
                <w:lang w:val="et-EE"/>
              </w:rPr>
              <w:t>Agnes Kaasik – turundusspetsialist</w:t>
            </w:r>
            <w:r w:rsidRPr="00726C9A">
              <w:rPr>
                <w:rStyle w:val="eop"/>
                <w:lang w:val="et-EE"/>
              </w:rPr>
              <w:t> </w:t>
            </w:r>
          </w:p>
          <w:p w14:paraId="63147A91" w14:textId="77777777" w:rsidR="001613E3" w:rsidRPr="00726C9A" w:rsidRDefault="001613E3" w:rsidP="00095ED8">
            <w:pPr>
              <w:pStyle w:val="paragraph"/>
              <w:spacing w:before="0" w:beforeAutospacing="0" w:after="0" w:afterAutospacing="0"/>
              <w:jc w:val="both"/>
              <w:textAlignment w:val="baseline"/>
              <w:rPr>
                <w:rStyle w:val="normaltextrun"/>
                <w:lang w:val="et-EE"/>
              </w:rPr>
            </w:pPr>
          </w:p>
          <w:p w14:paraId="589011DF" w14:textId="0513C90C" w:rsidR="001613E3" w:rsidRPr="00726C9A" w:rsidRDefault="001613E3" w:rsidP="00095ED8">
            <w:pPr>
              <w:pStyle w:val="paragraph"/>
              <w:spacing w:before="0" w:beforeAutospacing="0" w:after="0" w:afterAutospacing="0"/>
              <w:jc w:val="both"/>
              <w:textAlignment w:val="baseline"/>
              <w:rPr>
                <w:lang w:val="et-EE"/>
              </w:rPr>
            </w:pPr>
            <w:r w:rsidRPr="00726C9A">
              <w:rPr>
                <w:rStyle w:val="normaltextrun"/>
                <w:lang w:val="et-EE"/>
              </w:rPr>
              <w:t>Reelika Lepp – kommunikatsioonispetsialist ja meediasuhtlus </w:t>
            </w:r>
            <w:r w:rsidRPr="00726C9A">
              <w:rPr>
                <w:rStyle w:val="eop"/>
                <w:lang w:val="et-EE"/>
              </w:rPr>
              <w:t> </w:t>
            </w:r>
          </w:p>
          <w:p w14:paraId="14986B62" w14:textId="1142F935" w:rsidR="001613E3" w:rsidRPr="00726C9A" w:rsidRDefault="001613E3" w:rsidP="00095ED8">
            <w:pPr>
              <w:jc w:val="both"/>
              <w:rPr>
                <w:rFonts w:ascii="Times New Roman" w:hAnsi="Times New Roman" w:cs="Times New Roman"/>
                <w:sz w:val="24"/>
                <w:szCs w:val="24"/>
                <w:lang w:val="et-EE"/>
              </w:rPr>
            </w:pPr>
          </w:p>
        </w:tc>
      </w:tr>
      <w:tr w:rsidR="00E60BC8" w:rsidRPr="00726C9A" w14:paraId="62D2CC24" w14:textId="77777777" w:rsidTr="04BF4361">
        <w:tc>
          <w:tcPr>
            <w:tcW w:w="3397" w:type="dxa"/>
          </w:tcPr>
          <w:p w14:paraId="0FAA050C"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Meediaplaan</w:t>
            </w:r>
          </w:p>
          <w:p w14:paraId="0890648C" w14:textId="77777777" w:rsidR="00E60BC8" w:rsidRPr="00726C9A" w:rsidRDefault="00E60BC8" w:rsidP="00903236">
            <w:pPr>
              <w:rPr>
                <w:rFonts w:ascii="Times New Roman" w:hAnsi="Times New Roman" w:cs="Times New Roman"/>
                <w:i/>
                <w:sz w:val="24"/>
                <w:szCs w:val="24"/>
                <w:lang w:val="et-EE"/>
              </w:rPr>
            </w:pPr>
            <w:r w:rsidRPr="00726C9A">
              <w:rPr>
                <w:rFonts w:ascii="Times New Roman" w:hAnsi="Times New Roman" w:cs="Times New Roman"/>
                <w:i/>
                <w:sz w:val="24"/>
                <w:szCs w:val="24"/>
                <w:lang w:val="et-EE"/>
              </w:rPr>
              <w:t>Kirjeldage millistes Eesti meediakanalites kavatsete projekti tutvustada ning teavitage võimalikus</w:t>
            </w:r>
            <w:r w:rsidR="00903236" w:rsidRPr="00726C9A">
              <w:rPr>
                <w:rFonts w:ascii="Times New Roman" w:hAnsi="Times New Roman" w:cs="Times New Roman"/>
                <w:i/>
                <w:sz w:val="24"/>
                <w:szCs w:val="24"/>
                <w:lang w:val="et-EE"/>
              </w:rPr>
              <w:t>t meediakajastusest.</w:t>
            </w:r>
          </w:p>
        </w:tc>
        <w:tc>
          <w:tcPr>
            <w:tcW w:w="5665" w:type="dxa"/>
          </w:tcPr>
          <w:p w14:paraId="2B09D57C" w14:textId="205D134C" w:rsidR="00E60BC8" w:rsidRPr="00726C9A" w:rsidRDefault="005F1D09" w:rsidP="00095ED8">
            <w:pPr>
              <w:pStyle w:val="paragraph"/>
              <w:spacing w:before="0" w:beforeAutospacing="0" w:after="0" w:afterAutospacing="0"/>
              <w:jc w:val="both"/>
              <w:textAlignment w:val="baseline"/>
              <w:rPr>
                <w:lang w:val="et-EE"/>
              </w:rPr>
            </w:pPr>
            <w:r w:rsidRPr="00726C9A">
              <w:rPr>
                <w:lang w:val="et-EE"/>
              </w:rPr>
              <w:t>Kuivõrd meie peamise sihtrühma</w:t>
            </w:r>
            <w:r w:rsidR="007D6524" w:rsidRPr="00726C9A">
              <w:rPr>
                <w:lang w:val="et-EE"/>
              </w:rPr>
              <w:t>, n</w:t>
            </w:r>
            <w:r w:rsidRPr="00726C9A">
              <w:rPr>
                <w:lang w:val="et-EE"/>
              </w:rPr>
              <w:t>oorteni</w:t>
            </w:r>
            <w:r w:rsidR="00BD59EC" w:rsidRPr="00726C9A">
              <w:rPr>
                <w:lang w:val="et-EE"/>
              </w:rPr>
              <w:t>,</w:t>
            </w:r>
            <w:r w:rsidRPr="00726C9A">
              <w:rPr>
                <w:lang w:val="et-EE"/>
              </w:rPr>
              <w:t xml:space="preserve"> jõudmiseks on oluline kõnetada eelkõige  sidusgruppe ehk õpetajaid ja lapsevanemaid,  t</w:t>
            </w:r>
            <w:r w:rsidR="006F717F" w:rsidRPr="00726C9A">
              <w:rPr>
                <w:lang w:val="et-EE"/>
              </w:rPr>
              <w:t xml:space="preserve">eavitame antud projektist esmalt kõiki </w:t>
            </w:r>
            <w:r w:rsidRPr="00726C9A">
              <w:rPr>
                <w:lang w:val="et-EE"/>
              </w:rPr>
              <w:t xml:space="preserve">Eesti ajaloo ja ühiskonnaõpetuse õpetajaid ja ühiskondlikult aktiivseid koostööpartnereid oma igakuistes infokirjades ja nii Vabamu kui ka </w:t>
            </w:r>
            <w:proofErr w:type="spellStart"/>
            <w:r w:rsidRPr="00726C9A">
              <w:rPr>
                <w:lang w:val="et-EE"/>
              </w:rPr>
              <w:t>NoVa</w:t>
            </w:r>
            <w:proofErr w:type="spellEnd"/>
            <w:r w:rsidRPr="00726C9A">
              <w:rPr>
                <w:lang w:val="et-EE"/>
              </w:rPr>
              <w:t xml:space="preserve"> veebilehtedel. Samuti avaldame artikli Õpetajate Lehes ning tutvustame oma tegevusi iga-aastasel muuseumide infopäeval augustis ERMis ja </w:t>
            </w:r>
            <w:proofErr w:type="spellStart"/>
            <w:r w:rsidRPr="00726C9A">
              <w:rPr>
                <w:lang w:val="et-EE"/>
              </w:rPr>
              <w:t>KUMUs</w:t>
            </w:r>
            <w:proofErr w:type="spellEnd"/>
            <w:r w:rsidR="007D6524" w:rsidRPr="00726C9A">
              <w:rPr>
                <w:lang w:val="et-EE"/>
              </w:rPr>
              <w:t xml:space="preserve">, kus osaleb sadu </w:t>
            </w:r>
            <w:r w:rsidR="10D6FE61" w:rsidRPr="10D6FE61">
              <w:rPr>
                <w:lang w:val="et-EE"/>
              </w:rPr>
              <w:t>õpetajaid</w:t>
            </w:r>
            <w:r w:rsidR="007D6524" w:rsidRPr="00726C9A">
              <w:rPr>
                <w:lang w:val="et-EE"/>
              </w:rPr>
              <w:t xml:space="preserve"> üle Eesti.</w:t>
            </w:r>
          </w:p>
          <w:p w14:paraId="3818DFB1" w14:textId="3780A847" w:rsidR="005F1D09" w:rsidRPr="00726C9A" w:rsidRDefault="005F1D09" w:rsidP="00095ED8">
            <w:pPr>
              <w:pStyle w:val="paragraph"/>
              <w:spacing w:before="0" w:beforeAutospacing="0" w:after="0" w:afterAutospacing="0"/>
              <w:jc w:val="both"/>
              <w:textAlignment w:val="baseline"/>
              <w:rPr>
                <w:rStyle w:val="normaltextrun"/>
                <w:color w:val="000000"/>
                <w:shd w:val="clear" w:color="auto" w:fill="FFFFFF"/>
                <w:lang w:val="et-EE"/>
              </w:rPr>
            </w:pPr>
            <w:r w:rsidRPr="00726C9A">
              <w:rPr>
                <w:rStyle w:val="normaltextrun"/>
                <w:color w:val="000000"/>
                <w:shd w:val="clear" w:color="auto" w:fill="FFFFFF"/>
                <w:lang w:val="et-EE"/>
              </w:rPr>
              <w:t xml:space="preserve">Samuti võtame ühendust suuremate ajalehtede, telekanalite ja raadiojaamadega, et </w:t>
            </w:r>
            <w:r w:rsidR="00CB54F2">
              <w:rPr>
                <w:rStyle w:val="normaltextrun"/>
                <w:color w:val="000000"/>
                <w:shd w:val="clear" w:color="auto" w:fill="FFFFFF"/>
                <w:lang w:val="et-EE"/>
              </w:rPr>
              <w:t>v</w:t>
            </w:r>
            <w:r w:rsidR="00CB54F2">
              <w:rPr>
                <w:rStyle w:val="normaltextrun"/>
                <w:color w:val="000000"/>
                <w:shd w:val="clear" w:color="auto" w:fill="FFFFFF"/>
              </w:rPr>
              <w:t>a</w:t>
            </w:r>
            <w:proofErr w:type="spellStart"/>
            <w:r w:rsidR="00CB54F2">
              <w:rPr>
                <w:rStyle w:val="normaltextrun"/>
                <w:color w:val="000000"/>
                <w:shd w:val="clear" w:color="auto" w:fill="FFFFFF"/>
                <w:lang w:val="et-EE"/>
              </w:rPr>
              <w:t>jadusel</w:t>
            </w:r>
            <w:proofErr w:type="spellEnd"/>
            <w:r w:rsidR="00CB54F2">
              <w:rPr>
                <w:rStyle w:val="normaltextrun"/>
                <w:color w:val="000000"/>
                <w:shd w:val="clear" w:color="auto" w:fill="FFFFFF"/>
                <w:lang w:val="et-EE"/>
              </w:rPr>
              <w:t xml:space="preserve"> ja huvi korral </w:t>
            </w:r>
            <w:r w:rsidRPr="00726C9A">
              <w:rPr>
                <w:rStyle w:val="normaltextrun"/>
                <w:color w:val="000000"/>
                <w:shd w:val="clear" w:color="auto" w:fill="FFFFFF"/>
                <w:lang w:val="et-EE"/>
              </w:rPr>
              <w:t>leppida kokku intervjuusid</w:t>
            </w:r>
            <w:r w:rsidR="00CB54F2">
              <w:rPr>
                <w:rStyle w:val="normaltextrun"/>
                <w:color w:val="000000"/>
                <w:shd w:val="clear" w:color="auto" w:fill="FFFFFF"/>
                <w:lang w:val="et-EE"/>
              </w:rPr>
              <w:t xml:space="preserve"> põnevamate esinejatega</w:t>
            </w:r>
            <w:r w:rsidR="005D0AB8">
              <w:rPr>
                <w:rStyle w:val="normaltextrun"/>
                <w:color w:val="000000"/>
                <w:shd w:val="clear" w:color="auto" w:fill="FFFFFF"/>
                <w:lang w:val="et-EE"/>
              </w:rPr>
              <w:t>.</w:t>
            </w:r>
          </w:p>
          <w:p w14:paraId="266DF167" w14:textId="08055612" w:rsidR="005F1D09" w:rsidRPr="00726C9A" w:rsidRDefault="005F1D09" w:rsidP="00095ED8">
            <w:pPr>
              <w:pStyle w:val="paragraph"/>
              <w:spacing w:before="0" w:beforeAutospacing="0" w:after="0" w:afterAutospacing="0"/>
              <w:jc w:val="both"/>
              <w:textAlignment w:val="baseline"/>
              <w:rPr>
                <w:lang w:val="et-EE"/>
              </w:rPr>
            </w:pPr>
            <w:r w:rsidRPr="00726C9A">
              <w:rPr>
                <w:lang w:val="et-EE"/>
              </w:rPr>
              <w:t xml:space="preserve">Kuivõrd meie üheks koostööpartneriks arutelusarja läbiviimisel on ka meediaplatvorm Levila, siis kindlasti jagame infot kõikide toimuvate ürituste kohta ka nende </w:t>
            </w:r>
            <w:r w:rsidR="007D6524" w:rsidRPr="00726C9A">
              <w:rPr>
                <w:lang w:val="et-EE"/>
              </w:rPr>
              <w:t xml:space="preserve">kanalites. </w:t>
            </w:r>
          </w:p>
        </w:tc>
      </w:tr>
      <w:tr w:rsidR="00E60BC8" w:rsidRPr="00726C9A" w14:paraId="3D1835C4" w14:textId="77777777" w:rsidTr="04BF4361">
        <w:tc>
          <w:tcPr>
            <w:tcW w:w="3397" w:type="dxa"/>
          </w:tcPr>
          <w:p w14:paraId="4BEE651B"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Lisateave</w:t>
            </w:r>
          </w:p>
          <w:p w14:paraId="13A9A975" w14:textId="77777777" w:rsidR="00E60BC8" w:rsidRPr="00726C9A" w:rsidRDefault="00E60BC8" w:rsidP="00903236">
            <w:pPr>
              <w:rPr>
                <w:rFonts w:ascii="Times New Roman" w:hAnsi="Times New Roman" w:cs="Times New Roman"/>
                <w:i/>
                <w:sz w:val="24"/>
                <w:szCs w:val="24"/>
                <w:lang w:val="et-EE"/>
              </w:rPr>
            </w:pPr>
            <w:r w:rsidRPr="00726C9A">
              <w:rPr>
                <w:rFonts w:ascii="Times New Roman" w:hAnsi="Times New Roman" w:cs="Times New Roman"/>
                <w:i/>
                <w:sz w:val="24"/>
                <w:szCs w:val="24"/>
                <w:lang w:val="et-EE"/>
              </w:rPr>
              <w:t>Täita juhul, kui on täiendavaid andmeid, mis on vajalikud projekti sisukuse hindamiseks</w:t>
            </w:r>
            <w:r w:rsidR="00903236" w:rsidRPr="00726C9A">
              <w:rPr>
                <w:rFonts w:ascii="Times New Roman" w:hAnsi="Times New Roman" w:cs="Times New Roman"/>
                <w:i/>
                <w:sz w:val="24"/>
                <w:szCs w:val="24"/>
                <w:lang w:val="et-EE"/>
              </w:rPr>
              <w:t>.</w:t>
            </w:r>
          </w:p>
        </w:tc>
        <w:tc>
          <w:tcPr>
            <w:tcW w:w="5665" w:type="dxa"/>
          </w:tcPr>
          <w:p w14:paraId="6ED6AF83" w14:textId="692C67E3" w:rsidR="00E60BC8" w:rsidRPr="00726C9A" w:rsidRDefault="00E60BC8" w:rsidP="00095ED8">
            <w:pPr>
              <w:jc w:val="both"/>
              <w:rPr>
                <w:rFonts w:ascii="Times New Roman" w:hAnsi="Times New Roman" w:cs="Times New Roman"/>
                <w:sz w:val="24"/>
                <w:szCs w:val="24"/>
                <w:lang w:val="et-EE"/>
              </w:rPr>
            </w:pPr>
          </w:p>
        </w:tc>
      </w:tr>
    </w:tbl>
    <w:p w14:paraId="64D37FBC" w14:textId="77777777" w:rsidR="00903236" w:rsidRPr="00726C9A" w:rsidRDefault="00903236">
      <w:pPr>
        <w:rPr>
          <w:rFonts w:ascii="Times New Roman" w:hAnsi="Times New Roman" w:cs="Times New Roman"/>
          <w:sz w:val="24"/>
          <w:szCs w:val="24"/>
          <w:lang w:val="et-EE"/>
        </w:rPr>
      </w:pPr>
    </w:p>
    <w:p w14:paraId="20D83FD7" w14:textId="77777777" w:rsidR="00E60BC8" w:rsidRPr="00726C9A" w:rsidRDefault="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KOOSTÖÖPARTNERITE NIMEKIRI</w:t>
      </w:r>
    </w:p>
    <w:p w14:paraId="2315EE34" w14:textId="77777777" w:rsidR="00E60BC8" w:rsidRPr="00726C9A" w:rsidRDefault="00E60BC8" w:rsidP="00E60BC8">
      <w:pPr>
        <w:rPr>
          <w:rFonts w:ascii="Times New Roman" w:hAnsi="Times New Roman" w:cs="Times New Roman"/>
          <w:i/>
          <w:sz w:val="24"/>
          <w:szCs w:val="24"/>
          <w:lang w:val="et-EE"/>
        </w:rPr>
      </w:pPr>
      <w:r w:rsidRPr="00726C9A">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sidRPr="00726C9A">
        <w:rPr>
          <w:rFonts w:ascii="Times New Roman" w:hAnsi="Times New Roman" w:cs="Times New Roman"/>
          <w:i/>
          <w:sz w:val="24"/>
          <w:szCs w:val="24"/>
          <w:lang w:val="et-EE"/>
        </w:rPr>
        <w:t xml:space="preserve"> pruugi olla kaasfinantseerija).</w:t>
      </w:r>
    </w:p>
    <w:p w14:paraId="1B60053A" w14:textId="77777777" w:rsidR="00E60BC8" w:rsidRPr="00726C9A" w:rsidRDefault="00E60BC8" w:rsidP="00E60BC8">
      <w:pPr>
        <w:rPr>
          <w:rFonts w:ascii="Times New Roman" w:hAnsi="Times New Roman" w:cs="Times New Roman"/>
          <w:sz w:val="24"/>
          <w:szCs w:val="24"/>
          <w:lang w:val="et-EE"/>
        </w:rPr>
      </w:pPr>
    </w:p>
    <w:p w14:paraId="4D122785" w14:textId="77777777" w:rsidR="00BD59EC" w:rsidRPr="00726C9A" w:rsidRDefault="00BD59EC" w:rsidP="00BD59EC">
      <w:pPr>
        <w:rPr>
          <w:rFonts w:ascii="Times New Roman" w:hAnsi="Times New Roman" w:cs="Times New Roman"/>
          <w:i/>
          <w:sz w:val="24"/>
          <w:szCs w:val="24"/>
          <w:lang w:val="et-EE"/>
        </w:rPr>
      </w:pPr>
      <w:r w:rsidRPr="00726C9A">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BD59EC" w:rsidRPr="00726C9A" w14:paraId="468EAC0B" w14:textId="77777777" w:rsidTr="00D141B3">
        <w:tc>
          <w:tcPr>
            <w:tcW w:w="4531" w:type="dxa"/>
          </w:tcPr>
          <w:p w14:paraId="4C82FC5F" w14:textId="77777777" w:rsidR="00BD59EC" w:rsidRPr="00726C9A" w:rsidRDefault="00BD59EC"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Koostööpartneri nimi</w:t>
            </w:r>
          </w:p>
        </w:tc>
        <w:tc>
          <w:tcPr>
            <w:tcW w:w="4531" w:type="dxa"/>
          </w:tcPr>
          <w:p w14:paraId="5818B2C2" w14:textId="77777777" w:rsidR="00BD59EC" w:rsidRPr="00726C9A" w:rsidRDefault="00BD59EC" w:rsidP="00D141B3">
            <w:pPr>
              <w:rPr>
                <w:rFonts w:ascii="Times New Roman" w:hAnsi="Times New Roman" w:cs="Times New Roman"/>
                <w:sz w:val="24"/>
                <w:szCs w:val="24"/>
                <w:lang w:val="et-EE"/>
              </w:rPr>
            </w:pPr>
            <w:r w:rsidRPr="00726C9A">
              <w:rPr>
                <w:rFonts w:ascii="Times New Roman" w:hAnsi="Times New Roman" w:cs="Times New Roman"/>
                <w:sz w:val="24"/>
                <w:szCs w:val="24"/>
                <w:lang w:val="et-EE"/>
              </w:rPr>
              <w:t>Levila</w:t>
            </w:r>
          </w:p>
        </w:tc>
      </w:tr>
      <w:tr w:rsidR="00BD59EC" w:rsidRPr="00726C9A" w14:paraId="099B4DFD" w14:textId="77777777" w:rsidTr="00D141B3">
        <w:tc>
          <w:tcPr>
            <w:tcW w:w="4531" w:type="dxa"/>
          </w:tcPr>
          <w:p w14:paraId="6A6B0D97" w14:textId="77777777" w:rsidR="00BD59EC" w:rsidRPr="00726C9A" w:rsidRDefault="00BD59EC"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Kodulehekülje aadress</w:t>
            </w:r>
          </w:p>
        </w:tc>
        <w:tc>
          <w:tcPr>
            <w:tcW w:w="4531" w:type="dxa"/>
          </w:tcPr>
          <w:p w14:paraId="27F553C4" w14:textId="77777777" w:rsidR="00BD59EC" w:rsidRPr="00726C9A" w:rsidRDefault="00BD59EC" w:rsidP="00D141B3">
            <w:pPr>
              <w:rPr>
                <w:rFonts w:ascii="Times New Roman" w:hAnsi="Times New Roman" w:cs="Times New Roman"/>
                <w:sz w:val="24"/>
                <w:szCs w:val="24"/>
                <w:lang w:val="et-EE"/>
              </w:rPr>
            </w:pPr>
            <w:r w:rsidRPr="00726C9A">
              <w:rPr>
                <w:rFonts w:ascii="Times New Roman" w:hAnsi="Times New Roman" w:cs="Times New Roman"/>
                <w:sz w:val="24"/>
                <w:szCs w:val="24"/>
                <w:lang w:val="et-EE"/>
              </w:rPr>
              <w:t>levila.ee</w:t>
            </w:r>
          </w:p>
        </w:tc>
      </w:tr>
      <w:tr w:rsidR="00BD59EC" w:rsidRPr="00726C9A" w14:paraId="3510A8D7" w14:textId="77777777" w:rsidTr="00D141B3">
        <w:tc>
          <w:tcPr>
            <w:tcW w:w="4531" w:type="dxa"/>
          </w:tcPr>
          <w:p w14:paraId="260B96D6" w14:textId="77777777" w:rsidR="00BD59EC" w:rsidRPr="00726C9A" w:rsidRDefault="00BD59EC"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Ülesanne projektis</w:t>
            </w:r>
          </w:p>
        </w:tc>
        <w:tc>
          <w:tcPr>
            <w:tcW w:w="4531" w:type="dxa"/>
          </w:tcPr>
          <w:p w14:paraId="25A664DD" w14:textId="77777777" w:rsidR="00BD59EC" w:rsidRPr="00726C9A" w:rsidRDefault="00BD59EC" w:rsidP="00D141B3">
            <w:pPr>
              <w:rPr>
                <w:rFonts w:ascii="Times New Roman" w:hAnsi="Times New Roman" w:cs="Times New Roman"/>
                <w:sz w:val="24"/>
                <w:szCs w:val="24"/>
                <w:lang w:val="et-EE"/>
              </w:rPr>
            </w:pPr>
            <w:r w:rsidRPr="00726C9A">
              <w:rPr>
                <w:rFonts w:ascii="Times New Roman" w:hAnsi="Times New Roman" w:cs="Times New Roman"/>
                <w:sz w:val="24"/>
                <w:szCs w:val="24"/>
                <w:lang w:val="et-EE"/>
              </w:rPr>
              <w:t>Riigikaitseteemaliste dokumentaalfilmide näitamine, sh järgmised filmid:</w:t>
            </w:r>
          </w:p>
          <w:p w14:paraId="7B7832F2" w14:textId="77777777" w:rsidR="00BD59EC" w:rsidRPr="00726C9A" w:rsidRDefault="00BD59EC" w:rsidP="00D141B3">
            <w:pPr>
              <w:pStyle w:val="ListParagraph"/>
              <w:numPr>
                <w:ilvl w:val="0"/>
                <w:numId w:val="4"/>
              </w:numPr>
              <w:rPr>
                <w:rFonts w:ascii="Times New Roman" w:hAnsi="Times New Roman" w:cs="Times New Roman"/>
                <w:sz w:val="24"/>
                <w:szCs w:val="24"/>
                <w:lang w:val="et-EE"/>
              </w:rPr>
            </w:pPr>
            <w:r w:rsidRPr="00726C9A">
              <w:rPr>
                <w:rFonts w:ascii="Times New Roman" w:hAnsi="Times New Roman" w:cs="Times New Roman"/>
                <w:sz w:val="24"/>
                <w:szCs w:val="24"/>
                <w:lang w:val="et-EE"/>
              </w:rPr>
              <w:t>„Eestlased valmistuvad“</w:t>
            </w:r>
          </w:p>
          <w:p w14:paraId="4D4764C0" w14:textId="77777777" w:rsidR="00BD59EC" w:rsidRPr="00726C9A" w:rsidRDefault="00BD59EC" w:rsidP="00D141B3">
            <w:pPr>
              <w:pStyle w:val="ListParagraph"/>
              <w:numPr>
                <w:ilvl w:val="0"/>
                <w:numId w:val="4"/>
              </w:numPr>
              <w:rPr>
                <w:rFonts w:ascii="Times New Roman" w:hAnsi="Times New Roman" w:cs="Times New Roman"/>
                <w:sz w:val="24"/>
                <w:szCs w:val="24"/>
                <w:lang w:val="et-EE"/>
              </w:rPr>
            </w:pPr>
            <w:r w:rsidRPr="00726C9A">
              <w:rPr>
                <w:rFonts w:ascii="Times New Roman" w:hAnsi="Times New Roman" w:cs="Times New Roman"/>
                <w:sz w:val="24"/>
                <w:szCs w:val="24"/>
                <w:lang w:val="et-EE"/>
              </w:rPr>
              <w:t>„Estcoy-8“</w:t>
            </w:r>
          </w:p>
          <w:p w14:paraId="46F0F6BC" w14:textId="77777777" w:rsidR="00BD59EC" w:rsidRPr="00726C9A" w:rsidRDefault="00BD59EC" w:rsidP="00D141B3">
            <w:pPr>
              <w:pStyle w:val="ListParagraph"/>
              <w:numPr>
                <w:ilvl w:val="0"/>
                <w:numId w:val="4"/>
              </w:numPr>
              <w:rPr>
                <w:rFonts w:ascii="Times New Roman" w:hAnsi="Times New Roman" w:cs="Times New Roman"/>
                <w:sz w:val="24"/>
                <w:szCs w:val="24"/>
                <w:lang w:val="et-EE"/>
              </w:rPr>
            </w:pPr>
            <w:r w:rsidRPr="00726C9A">
              <w:rPr>
                <w:rFonts w:ascii="Times New Roman" w:hAnsi="Times New Roman" w:cs="Times New Roman"/>
                <w:sz w:val="24"/>
                <w:szCs w:val="24"/>
                <w:lang w:val="et-EE"/>
              </w:rPr>
              <w:t>„Intervjuu Ukraina sõjas võidelnud eestlasega“</w:t>
            </w:r>
          </w:p>
          <w:p w14:paraId="25367419" w14:textId="77777777" w:rsidR="00BD59EC" w:rsidRPr="00726C9A" w:rsidRDefault="00BD59EC" w:rsidP="00D141B3">
            <w:pPr>
              <w:pStyle w:val="ListParagraph"/>
              <w:numPr>
                <w:ilvl w:val="0"/>
                <w:numId w:val="4"/>
              </w:numPr>
              <w:rPr>
                <w:rFonts w:ascii="Times New Roman" w:hAnsi="Times New Roman" w:cs="Times New Roman"/>
                <w:sz w:val="24"/>
                <w:szCs w:val="24"/>
                <w:lang w:val="et-EE"/>
              </w:rPr>
            </w:pPr>
            <w:r w:rsidRPr="00726C9A">
              <w:rPr>
                <w:rFonts w:ascii="Times New Roman" w:hAnsi="Times New Roman" w:cs="Times New Roman"/>
                <w:sz w:val="24"/>
                <w:szCs w:val="24"/>
                <w:lang w:val="et-EE"/>
              </w:rPr>
              <w:t xml:space="preserve">„Erik </w:t>
            </w:r>
            <w:proofErr w:type="spellStart"/>
            <w:r w:rsidRPr="00726C9A">
              <w:rPr>
                <w:rFonts w:ascii="Times New Roman" w:hAnsi="Times New Roman" w:cs="Times New Roman"/>
                <w:sz w:val="24"/>
                <w:szCs w:val="24"/>
                <w:lang w:val="et-EE"/>
              </w:rPr>
              <w:t>Tikan</w:t>
            </w:r>
            <w:proofErr w:type="spellEnd"/>
            <w:r w:rsidRPr="00726C9A">
              <w:rPr>
                <w:rFonts w:ascii="Times New Roman" w:hAnsi="Times New Roman" w:cs="Times New Roman"/>
                <w:sz w:val="24"/>
                <w:szCs w:val="24"/>
                <w:lang w:val="et-EE"/>
              </w:rPr>
              <w:t xml:space="preserve"> Ukrainas“</w:t>
            </w:r>
          </w:p>
        </w:tc>
      </w:tr>
    </w:tbl>
    <w:p w14:paraId="79D04378" w14:textId="303B91EF" w:rsidR="00BD59EC" w:rsidRPr="00726C9A" w:rsidRDefault="00BD59EC" w:rsidP="00BD59EC">
      <w:pPr>
        <w:rPr>
          <w:rFonts w:ascii="Times New Roman" w:hAnsi="Times New Roman" w:cs="Times New Roman"/>
          <w:i/>
          <w:sz w:val="24"/>
          <w:szCs w:val="24"/>
          <w:lang w:val="et-EE"/>
        </w:rPr>
      </w:pPr>
    </w:p>
    <w:tbl>
      <w:tblPr>
        <w:tblStyle w:val="TableGrid"/>
        <w:tblW w:w="0" w:type="auto"/>
        <w:tblLook w:val="04A0" w:firstRow="1" w:lastRow="0" w:firstColumn="1" w:lastColumn="0" w:noHBand="0" w:noVBand="1"/>
      </w:tblPr>
      <w:tblGrid>
        <w:gridCol w:w="4531"/>
        <w:gridCol w:w="4531"/>
      </w:tblGrid>
      <w:tr w:rsidR="00BD59EC" w:rsidRPr="00726C9A" w14:paraId="51F22090" w14:textId="77777777" w:rsidTr="00D141B3">
        <w:tc>
          <w:tcPr>
            <w:tcW w:w="4531" w:type="dxa"/>
          </w:tcPr>
          <w:p w14:paraId="45B955DE" w14:textId="77777777" w:rsidR="00BD59EC" w:rsidRPr="00726C9A" w:rsidRDefault="00BD59EC"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Koostööpartneri nimi</w:t>
            </w:r>
          </w:p>
        </w:tc>
        <w:tc>
          <w:tcPr>
            <w:tcW w:w="4531" w:type="dxa"/>
          </w:tcPr>
          <w:p w14:paraId="7220087A" w14:textId="53E927F8" w:rsidR="00BD59EC" w:rsidRPr="00726C9A" w:rsidRDefault="00BD59EC" w:rsidP="00D141B3">
            <w:pPr>
              <w:rPr>
                <w:rFonts w:ascii="Times New Roman" w:hAnsi="Times New Roman" w:cs="Times New Roman"/>
                <w:sz w:val="24"/>
                <w:szCs w:val="24"/>
                <w:lang w:val="et-EE"/>
              </w:rPr>
            </w:pPr>
            <w:r w:rsidRPr="00726C9A">
              <w:rPr>
                <w:rFonts w:ascii="Times New Roman" w:hAnsi="Times New Roman" w:cs="Times New Roman"/>
                <w:sz w:val="24"/>
                <w:szCs w:val="24"/>
                <w:lang w:val="et-EE"/>
              </w:rPr>
              <w:t>Murtud Rukkilille Ühing</w:t>
            </w:r>
          </w:p>
        </w:tc>
      </w:tr>
      <w:tr w:rsidR="00BD59EC" w:rsidRPr="00726C9A" w14:paraId="2DC42308" w14:textId="77777777" w:rsidTr="00D141B3">
        <w:tc>
          <w:tcPr>
            <w:tcW w:w="4531" w:type="dxa"/>
          </w:tcPr>
          <w:p w14:paraId="50D811E6" w14:textId="77777777" w:rsidR="00BD59EC" w:rsidRPr="00726C9A" w:rsidRDefault="00BD59EC"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Kodulehekülje aadress</w:t>
            </w:r>
          </w:p>
        </w:tc>
        <w:tc>
          <w:tcPr>
            <w:tcW w:w="4531" w:type="dxa"/>
          </w:tcPr>
          <w:p w14:paraId="0C337961" w14:textId="7087871C" w:rsidR="00BD59EC" w:rsidRPr="00726C9A" w:rsidRDefault="00BD59EC" w:rsidP="00D141B3">
            <w:pPr>
              <w:rPr>
                <w:rFonts w:ascii="Times New Roman" w:hAnsi="Times New Roman" w:cs="Times New Roman"/>
                <w:sz w:val="24"/>
                <w:szCs w:val="24"/>
                <w:lang w:val="et-EE"/>
              </w:rPr>
            </w:pPr>
            <w:r w:rsidRPr="00726C9A">
              <w:rPr>
                <w:rFonts w:ascii="Times New Roman" w:hAnsi="Times New Roman" w:cs="Times New Roman"/>
                <w:sz w:val="24"/>
                <w:szCs w:val="24"/>
                <w:lang w:val="et-EE"/>
              </w:rPr>
              <w:t>-</w:t>
            </w:r>
          </w:p>
        </w:tc>
      </w:tr>
      <w:tr w:rsidR="00BD59EC" w:rsidRPr="00726C9A" w14:paraId="58DF557D" w14:textId="77777777" w:rsidTr="00D141B3">
        <w:tc>
          <w:tcPr>
            <w:tcW w:w="4531" w:type="dxa"/>
          </w:tcPr>
          <w:p w14:paraId="5880A480" w14:textId="77777777" w:rsidR="00BD59EC" w:rsidRPr="00726C9A" w:rsidRDefault="00BD59EC"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Ülesanne projektis</w:t>
            </w:r>
          </w:p>
        </w:tc>
        <w:tc>
          <w:tcPr>
            <w:tcW w:w="4531" w:type="dxa"/>
          </w:tcPr>
          <w:p w14:paraId="789074D7" w14:textId="7DA50532" w:rsidR="00BD59EC" w:rsidRPr="00726C9A" w:rsidRDefault="00BD59EC" w:rsidP="00BD59EC">
            <w:pPr>
              <w:rPr>
                <w:rFonts w:ascii="Times New Roman" w:hAnsi="Times New Roman" w:cs="Times New Roman"/>
                <w:sz w:val="24"/>
                <w:szCs w:val="24"/>
                <w:lang w:val="et-EE"/>
              </w:rPr>
            </w:pPr>
            <w:r w:rsidRPr="00726C9A">
              <w:rPr>
                <w:rFonts w:ascii="Times New Roman" w:hAnsi="Times New Roman" w:cs="Times New Roman"/>
                <w:sz w:val="24"/>
                <w:szCs w:val="24"/>
                <w:lang w:val="et-EE"/>
              </w:rPr>
              <w:t>Kohtumine noortega, isiklike lugude jutustamine</w:t>
            </w:r>
          </w:p>
        </w:tc>
      </w:tr>
    </w:tbl>
    <w:p w14:paraId="0ADF8025" w14:textId="77777777" w:rsidR="00BD59EC" w:rsidRPr="00726C9A" w:rsidRDefault="00BD59EC" w:rsidP="00BD59EC">
      <w:pPr>
        <w:rPr>
          <w:rFonts w:ascii="Times New Roman" w:hAnsi="Times New Roman" w:cs="Times New Roman"/>
          <w:sz w:val="24"/>
          <w:szCs w:val="24"/>
          <w:lang w:val="et-EE"/>
        </w:rPr>
      </w:pPr>
    </w:p>
    <w:p w14:paraId="792A214A" w14:textId="77777777" w:rsidR="00BD59EC" w:rsidRPr="00726C9A" w:rsidRDefault="00BD59EC" w:rsidP="00BD59EC">
      <w:pPr>
        <w:rPr>
          <w:rFonts w:ascii="Times New Roman" w:hAnsi="Times New Roman" w:cs="Times New Roman"/>
          <w:i/>
          <w:sz w:val="24"/>
          <w:szCs w:val="24"/>
          <w:lang w:val="et-EE"/>
        </w:rPr>
      </w:pPr>
    </w:p>
    <w:tbl>
      <w:tblPr>
        <w:tblStyle w:val="TableGrid"/>
        <w:tblW w:w="0" w:type="auto"/>
        <w:tblLook w:val="04A0" w:firstRow="1" w:lastRow="0" w:firstColumn="1" w:lastColumn="0" w:noHBand="0" w:noVBand="1"/>
      </w:tblPr>
      <w:tblGrid>
        <w:gridCol w:w="4531"/>
        <w:gridCol w:w="4531"/>
      </w:tblGrid>
      <w:tr w:rsidR="00BD59EC" w:rsidRPr="00726C9A" w14:paraId="712AF4AC" w14:textId="77777777" w:rsidTr="00D141B3">
        <w:tc>
          <w:tcPr>
            <w:tcW w:w="4531" w:type="dxa"/>
          </w:tcPr>
          <w:p w14:paraId="604C13A2" w14:textId="77777777" w:rsidR="00BD59EC" w:rsidRPr="00726C9A" w:rsidRDefault="00BD59EC"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Koostööpartneri nimi</w:t>
            </w:r>
          </w:p>
        </w:tc>
        <w:tc>
          <w:tcPr>
            <w:tcW w:w="4531" w:type="dxa"/>
          </w:tcPr>
          <w:p w14:paraId="619A2283" w14:textId="1C7B3C05" w:rsidR="00BD59EC" w:rsidRPr="00726C9A" w:rsidRDefault="00BD59EC" w:rsidP="00D141B3">
            <w:pPr>
              <w:rPr>
                <w:rFonts w:ascii="Times New Roman" w:hAnsi="Times New Roman" w:cs="Times New Roman"/>
                <w:sz w:val="24"/>
                <w:szCs w:val="24"/>
                <w:lang w:val="et-EE"/>
              </w:rPr>
            </w:pPr>
            <w:r w:rsidRPr="00726C9A">
              <w:rPr>
                <w:rFonts w:ascii="Times New Roman" w:hAnsi="Times New Roman" w:cs="Times New Roman"/>
                <w:sz w:val="24"/>
                <w:szCs w:val="24"/>
                <w:lang w:val="et-EE"/>
              </w:rPr>
              <w:t xml:space="preserve">Sõjaveteranide esindajad, </w:t>
            </w:r>
            <w:r w:rsidR="00365C47">
              <w:rPr>
                <w:rFonts w:ascii="Times New Roman" w:hAnsi="Times New Roman" w:cs="Times New Roman"/>
                <w:sz w:val="24"/>
                <w:szCs w:val="24"/>
                <w:lang w:val="et-EE"/>
              </w:rPr>
              <w:t>K</w:t>
            </w:r>
            <w:r w:rsidRPr="00726C9A">
              <w:rPr>
                <w:rFonts w:ascii="Times New Roman" w:hAnsi="Times New Roman" w:cs="Times New Roman"/>
                <w:sz w:val="24"/>
                <w:szCs w:val="24"/>
                <w:lang w:val="et-EE"/>
              </w:rPr>
              <w:t>aitseministeeriumi vahendusel</w:t>
            </w:r>
          </w:p>
        </w:tc>
      </w:tr>
      <w:tr w:rsidR="00BD59EC" w:rsidRPr="00726C9A" w14:paraId="73BCDB2C" w14:textId="77777777" w:rsidTr="00D141B3">
        <w:tc>
          <w:tcPr>
            <w:tcW w:w="4531" w:type="dxa"/>
          </w:tcPr>
          <w:p w14:paraId="17F958B5" w14:textId="77777777" w:rsidR="00BD59EC" w:rsidRPr="00726C9A" w:rsidRDefault="00BD59EC"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Kodulehekülje aadress</w:t>
            </w:r>
          </w:p>
        </w:tc>
        <w:tc>
          <w:tcPr>
            <w:tcW w:w="4531" w:type="dxa"/>
          </w:tcPr>
          <w:p w14:paraId="53CCD2B9" w14:textId="0C3B4291" w:rsidR="00BD59EC" w:rsidRPr="00726C9A" w:rsidRDefault="00BD59EC" w:rsidP="00D141B3">
            <w:pPr>
              <w:rPr>
                <w:rFonts w:ascii="Times New Roman" w:hAnsi="Times New Roman" w:cs="Times New Roman"/>
                <w:sz w:val="24"/>
                <w:szCs w:val="24"/>
                <w:lang w:val="et-EE"/>
              </w:rPr>
            </w:pPr>
            <w:r w:rsidRPr="00726C9A">
              <w:rPr>
                <w:rFonts w:ascii="Times New Roman" w:hAnsi="Times New Roman" w:cs="Times New Roman"/>
                <w:sz w:val="24"/>
                <w:szCs w:val="24"/>
                <w:lang w:val="et-EE"/>
              </w:rPr>
              <w:t>https://kaitseministeerium.ee/et</w:t>
            </w:r>
          </w:p>
        </w:tc>
      </w:tr>
      <w:tr w:rsidR="00BD59EC" w:rsidRPr="00726C9A" w14:paraId="1401F7A4" w14:textId="77777777" w:rsidTr="00D141B3">
        <w:tc>
          <w:tcPr>
            <w:tcW w:w="4531" w:type="dxa"/>
          </w:tcPr>
          <w:p w14:paraId="2F310A44" w14:textId="77777777" w:rsidR="00BD59EC" w:rsidRPr="00726C9A" w:rsidRDefault="00BD59EC"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Ülesanne projektis</w:t>
            </w:r>
          </w:p>
        </w:tc>
        <w:tc>
          <w:tcPr>
            <w:tcW w:w="4531" w:type="dxa"/>
          </w:tcPr>
          <w:p w14:paraId="0763A01C" w14:textId="77777777" w:rsidR="00BD59EC" w:rsidRPr="00726C9A" w:rsidRDefault="00BD59EC" w:rsidP="00D141B3">
            <w:pPr>
              <w:rPr>
                <w:rFonts w:ascii="Times New Roman" w:hAnsi="Times New Roman" w:cs="Times New Roman"/>
                <w:sz w:val="24"/>
                <w:szCs w:val="24"/>
                <w:lang w:val="et-EE"/>
              </w:rPr>
            </w:pPr>
            <w:r w:rsidRPr="00726C9A">
              <w:rPr>
                <w:rFonts w:ascii="Times New Roman" w:hAnsi="Times New Roman" w:cs="Times New Roman"/>
                <w:sz w:val="24"/>
                <w:szCs w:val="24"/>
                <w:lang w:val="et-EE"/>
              </w:rPr>
              <w:t>Kohtumine noortega, isiklike lugude jutustamine</w:t>
            </w:r>
          </w:p>
        </w:tc>
      </w:tr>
    </w:tbl>
    <w:p w14:paraId="2A85FB29" w14:textId="77777777" w:rsidR="00BD59EC" w:rsidRPr="00726C9A" w:rsidRDefault="00BD59EC" w:rsidP="00BD59EC">
      <w:pPr>
        <w:rPr>
          <w:rFonts w:ascii="Times New Roman" w:hAnsi="Times New Roman" w:cs="Times New Roman"/>
          <w:sz w:val="24"/>
          <w:szCs w:val="24"/>
          <w:lang w:val="et-EE"/>
        </w:rPr>
      </w:pPr>
    </w:p>
    <w:p w14:paraId="710130A7" w14:textId="77777777" w:rsidR="00BD59EC" w:rsidRPr="00726C9A" w:rsidRDefault="00BD59EC" w:rsidP="00BD59EC">
      <w:pPr>
        <w:rPr>
          <w:rFonts w:ascii="Times New Roman" w:hAnsi="Times New Roman" w:cs="Times New Roman"/>
          <w:i/>
          <w:sz w:val="24"/>
          <w:szCs w:val="24"/>
          <w:lang w:val="et-EE"/>
        </w:rPr>
      </w:pPr>
    </w:p>
    <w:tbl>
      <w:tblPr>
        <w:tblStyle w:val="TableGrid"/>
        <w:tblW w:w="0" w:type="auto"/>
        <w:tblLook w:val="04A0" w:firstRow="1" w:lastRow="0" w:firstColumn="1" w:lastColumn="0" w:noHBand="0" w:noVBand="1"/>
      </w:tblPr>
      <w:tblGrid>
        <w:gridCol w:w="4531"/>
        <w:gridCol w:w="4531"/>
      </w:tblGrid>
      <w:tr w:rsidR="00BD59EC" w:rsidRPr="00726C9A" w14:paraId="7985180C" w14:textId="77777777" w:rsidTr="00D141B3">
        <w:tc>
          <w:tcPr>
            <w:tcW w:w="4531" w:type="dxa"/>
          </w:tcPr>
          <w:p w14:paraId="55B471ED" w14:textId="77777777" w:rsidR="00BD59EC" w:rsidRPr="00726C9A" w:rsidRDefault="00BD59EC"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Koostööpartneri nimi</w:t>
            </w:r>
          </w:p>
        </w:tc>
        <w:tc>
          <w:tcPr>
            <w:tcW w:w="4531" w:type="dxa"/>
          </w:tcPr>
          <w:p w14:paraId="0683634C" w14:textId="21C659CD" w:rsidR="00BD59EC" w:rsidRPr="00726C9A" w:rsidRDefault="00BD59EC" w:rsidP="00D141B3">
            <w:pPr>
              <w:rPr>
                <w:rFonts w:ascii="Times New Roman" w:hAnsi="Times New Roman" w:cs="Times New Roman"/>
                <w:sz w:val="24"/>
                <w:szCs w:val="24"/>
                <w:lang w:val="et-EE"/>
              </w:rPr>
            </w:pPr>
            <w:r w:rsidRPr="00726C9A">
              <w:rPr>
                <w:rFonts w:ascii="Times New Roman" w:hAnsi="Times New Roman" w:cs="Times New Roman"/>
                <w:sz w:val="24"/>
                <w:szCs w:val="24"/>
                <w:lang w:val="et-EE"/>
              </w:rPr>
              <w:t>Vabaühenduste Liit</w:t>
            </w:r>
          </w:p>
        </w:tc>
      </w:tr>
      <w:tr w:rsidR="00BD59EC" w:rsidRPr="00726C9A" w14:paraId="03923CE0" w14:textId="77777777" w:rsidTr="00D141B3">
        <w:tc>
          <w:tcPr>
            <w:tcW w:w="4531" w:type="dxa"/>
          </w:tcPr>
          <w:p w14:paraId="01F88278" w14:textId="77777777" w:rsidR="00BD59EC" w:rsidRPr="00726C9A" w:rsidRDefault="00BD59EC" w:rsidP="00BD59EC">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Kodulehekülje aadress</w:t>
            </w:r>
          </w:p>
        </w:tc>
        <w:tc>
          <w:tcPr>
            <w:tcW w:w="4531" w:type="dxa"/>
          </w:tcPr>
          <w:p w14:paraId="35B1DDAE" w14:textId="28EE6222" w:rsidR="00BD59EC" w:rsidRPr="00726C9A" w:rsidRDefault="00BD59EC" w:rsidP="00BD59EC">
            <w:pPr>
              <w:rPr>
                <w:rFonts w:ascii="Times New Roman" w:hAnsi="Times New Roman" w:cs="Times New Roman"/>
                <w:sz w:val="24"/>
                <w:szCs w:val="24"/>
                <w:lang w:val="et-EE"/>
              </w:rPr>
            </w:pPr>
            <w:r w:rsidRPr="00726C9A">
              <w:rPr>
                <w:rStyle w:val="normaltextrun"/>
                <w:color w:val="000000"/>
                <w:shd w:val="clear" w:color="auto" w:fill="FFFFFF"/>
                <w:lang w:val="et-EE"/>
              </w:rPr>
              <w:t>https://heakodanik.ee/tutvustus/ </w:t>
            </w:r>
            <w:r w:rsidRPr="00726C9A">
              <w:rPr>
                <w:rStyle w:val="eop"/>
                <w:color w:val="000000"/>
                <w:shd w:val="clear" w:color="auto" w:fill="FFFFFF"/>
                <w:lang w:val="et-EE"/>
              </w:rPr>
              <w:t> </w:t>
            </w:r>
          </w:p>
        </w:tc>
      </w:tr>
      <w:tr w:rsidR="00BD59EC" w:rsidRPr="00726C9A" w14:paraId="358AF0BE" w14:textId="77777777" w:rsidTr="00D141B3">
        <w:tc>
          <w:tcPr>
            <w:tcW w:w="4531" w:type="dxa"/>
          </w:tcPr>
          <w:p w14:paraId="1C360DA2" w14:textId="77777777" w:rsidR="00BD59EC" w:rsidRPr="00726C9A" w:rsidRDefault="00BD59EC" w:rsidP="00BD59EC">
            <w:pPr>
              <w:rPr>
                <w:rFonts w:ascii="Times New Roman" w:hAnsi="Times New Roman" w:cs="Times New Roman"/>
                <w:b/>
                <w:sz w:val="24"/>
                <w:szCs w:val="24"/>
                <w:lang w:val="et-EE"/>
              </w:rPr>
            </w:pPr>
            <w:r w:rsidRPr="00726C9A">
              <w:rPr>
                <w:rFonts w:ascii="Times New Roman" w:hAnsi="Times New Roman" w:cs="Times New Roman"/>
                <w:b/>
                <w:sz w:val="24"/>
                <w:szCs w:val="24"/>
                <w:lang w:val="et-EE"/>
              </w:rPr>
              <w:t>Ülesanne projektis</w:t>
            </w:r>
          </w:p>
        </w:tc>
        <w:tc>
          <w:tcPr>
            <w:tcW w:w="4531" w:type="dxa"/>
          </w:tcPr>
          <w:p w14:paraId="60B5B26D" w14:textId="0A6A0446" w:rsidR="00BD59EC" w:rsidRPr="00726C9A" w:rsidRDefault="00BD59EC" w:rsidP="00BD59EC">
            <w:pPr>
              <w:rPr>
                <w:rFonts w:ascii="Times New Roman" w:hAnsi="Times New Roman" w:cs="Times New Roman"/>
                <w:sz w:val="24"/>
                <w:szCs w:val="24"/>
                <w:lang w:val="et-EE"/>
              </w:rPr>
            </w:pPr>
            <w:r w:rsidRPr="00726C9A">
              <w:rPr>
                <w:rFonts w:ascii="Times New Roman" w:hAnsi="Times New Roman" w:cs="Times New Roman"/>
                <w:sz w:val="24"/>
                <w:szCs w:val="24"/>
                <w:lang w:val="et-EE"/>
              </w:rPr>
              <w:t>Esinejad Ukraina-teemalise näituse avamisele</w:t>
            </w:r>
          </w:p>
        </w:tc>
      </w:tr>
    </w:tbl>
    <w:p w14:paraId="2F130278" w14:textId="77777777" w:rsidR="00BD59EC" w:rsidRPr="00726C9A" w:rsidRDefault="00BD59EC" w:rsidP="00BD59EC">
      <w:pPr>
        <w:rPr>
          <w:rFonts w:ascii="Times New Roman" w:hAnsi="Times New Roman" w:cs="Times New Roman"/>
          <w:sz w:val="24"/>
          <w:szCs w:val="24"/>
          <w:lang w:val="et-EE"/>
        </w:rPr>
      </w:pPr>
    </w:p>
    <w:p w14:paraId="3ED3FF9F" w14:textId="77777777" w:rsidR="00E60BC8" w:rsidRPr="00726C9A" w:rsidRDefault="00E60BC8"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PROJEKTI OODATAVAD TULEMUSED</w:t>
      </w:r>
    </w:p>
    <w:p w14:paraId="66023FBD" w14:textId="77777777" w:rsidR="00E60BC8" w:rsidRPr="00726C9A"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726C9A" w14:paraId="417CDDA0" w14:textId="77777777" w:rsidTr="004B6EA6">
        <w:tc>
          <w:tcPr>
            <w:tcW w:w="3681" w:type="dxa"/>
          </w:tcPr>
          <w:p w14:paraId="7F5432B6" w14:textId="77777777" w:rsidR="00E60BC8" w:rsidRPr="00726C9A" w:rsidRDefault="00E60BC8"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Oodatav valdkondlik mõju ja tulemused</w:t>
            </w:r>
          </w:p>
          <w:p w14:paraId="5C2A7663" w14:textId="77777777" w:rsidR="00E60BC8" w:rsidRPr="00726C9A" w:rsidRDefault="00E60BC8" w:rsidP="00E60BC8">
            <w:pPr>
              <w:rPr>
                <w:rFonts w:ascii="Times New Roman" w:hAnsi="Times New Roman" w:cs="Times New Roman"/>
                <w:i/>
                <w:sz w:val="24"/>
                <w:szCs w:val="24"/>
                <w:lang w:val="et-EE"/>
              </w:rPr>
            </w:pPr>
            <w:r w:rsidRPr="00726C9A">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726C9A">
              <w:rPr>
                <w:rFonts w:ascii="Times New Roman" w:hAnsi="Times New Roman" w:cs="Times New Roman"/>
                <w:i/>
                <w:sz w:val="24"/>
                <w:szCs w:val="24"/>
                <w:lang w:val="et-EE"/>
              </w:rPr>
              <w:t>riigikaitse</w:t>
            </w:r>
            <w:r w:rsidRPr="00726C9A">
              <w:rPr>
                <w:rFonts w:ascii="Times New Roman" w:hAnsi="Times New Roman" w:cs="Times New Roman"/>
                <w:i/>
                <w:sz w:val="24"/>
                <w:szCs w:val="24"/>
                <w:lang w:val="et-EE"/>
              </w:rPr>
              <w:t xml:space="preserve"> </w:t>
            </w:r>
          </w:p>
          <w:p w14:paraId="640CA0FC" w14:textId="77777777" w:rsidR="00E60BC8" w:rsidRPr="00726C9A" w:rsidRDefault="00E60BC8" w:rsidP="00E60BC8">
            <w:pPr>
              <w:rPr>
                <w:rFonts w:ascii="Times New Roman" w:hAnsi="Times New Roman" w:cs="Times New Roman"/>
                <w:sz w:val="24"/>
                <w:szCs w:val="24"/>
                <w:lang w:val="et-EE"/>
              </w:rPr>
            </w:pPr>
            <w:r w:rsidRPr="00726C9A">
              <w:rPr>
                <w:rFonts w:ascii="Times New Roman" w:hAnsi="Times New Roman" w:cs="Times New Roman"/>
                <w:i/>
                <w:sz w:val="24"/>
                <w:szCs w:val="24"/>
                <w:lang w:val="et-EE"/>
              </w:rPr>
              <w:t>eesmärkidele laiemalt - valdkonnale, sihtrühmale, partnerorganisatsioonidele, piirkonnale, kogukonnale jne</w:t>
            </w:r>
            <w:r w:rsidR="00903236" w:rsidRPr="00726C9A">
              <w:rPr>
                <w:rFonts w:ascii="Times New Roman" w:hAnsi="Times New Roman" w:cs="Times New Roman"/>
                <w:i/>
                <w:sz w:val="24"/>
                <w:szCs w:val="24"/>
                <w:lang w:val="et-EE"/>
              </w:rPr>
              <w:t>.</w:t>
            </w:r>
          </w:p>
        </w:tc>
        <w:tc>
          <w:tcPr>
            <w:tcW w:w="5381" w:type="dxa"/>
          </w:tcPr>
          <w:p w14:paraId="1E000326" w14:textId="7D2CBFF5" w:rsidR="006F717F" w:rsidRPr="00726C9A" w:rsidRDefault="00BD59EC" w:rsidP="00D16649">
            <w:pPr>
              <w:pStyle w:val="paragraph"/>
              <w:spacing w:before="0" w:beforeAutospacing="0" w:after="0" w:afterAutospacing="0"/>
              <w:ind w:firstLine="315"/>
              <w:jc w:val="both"/>
              <w:textAlignment w:val="baseline"/>
              <w:rPr>
                <w:rStyle w:val="normaltextrun"/>
                <w:lang w:val="et-EE"/>
              </w:rPr>
            </w:pPr>
            <w:r w:rsidRPr="00726C9A">
              <w:rPr>
                <w:rStyle w:val="normaltextrun"/>
                <w:lang w:val="et-EE"/>
              </w:rPr>
              <w:t>Arutelusarja tulemusel paraneb osalejate kaitsetahe ning teadmised demokraatiast ja vabadus(t)</w:t>
            </w:r>
            <w:proofErr w:type="spellStart"/>
            <w:r w:rsidRPr="00726C9A">
              <w:rPr>
                <w:rStyle w:val="normaltextrun"/>
                <w:lang w:val="et-EE"/>
              </w:rPr>
              <w:t>est</w:t>
            </w:r>
            <w:proofErr w:type="spellEnd"/>
            <w:r w:rsidRPr="00726C9A">
              <w:rPr>
                <w:rStyle w:val="normaltextrun"/>
                <w:lang w:val="et-EE"/>
              </w:rPr>
              <w:t>. Samuti  paraneb osalejate aruteluoskus: oskus end väljendada argumenteeritult ning teiste osapoolte seisukohti arvestavalt. S</w:t>
            </w:r>
            <w:r w:rsidR="006F717F" w:rsidRPr="00726C9A">
              <w:rPr>
                <w:rStyle w:val="normaltextrun"/>
                <w:lang w:val="et-EE"/>
              </w:rPr>
              <w:t xml:space="preserve">uureneb avalikkuse tähelepanu kodanikuühiskonnale kui olulisele osapoolele riigi julgeoleku tagamisel ning kaitsetahte kasvatamisel. </w:t>
            </w:r>
          </w:p>
          <w:p w14:paraId="7B9889D2" w14:textId="617EF8EA" w:rsidR="006F717F" w:rsidRPr="00726C9A" w:rsidRDefault="00BD59EC" w:rsidP="00D16649">
            <w:pPr>
              <w:pStyle w:val="paragraph"/>
              <w:spacing w:before="0" w:beforeAutospacing="0" w:after="0" w:afterAutospacing="0"/>
              <w:ind w:firstLine="315"/>
              <w:jc w:val="both"/>
              <w:textAlignment w:val="baseline"/>
              <w:rPr>
                <w:rFonts w:ascii="Segoe UI" w:hAnsi="Segoe UI" w:cs="Segoe UI"/>
                <w:sz w:val="18"/>
                <w:szCs w:val="18"/>
                <w:lang w:val="et-EE"/>
              </w:rPr>
            </w:pPr>
            <w:r w:rsidRPr="00726C9A">
              <w:rPr>
                <w:rStyle w:val="normaltextrun"/>
                <w:lang w:val="et-EE"/>
              </w:rPr>
              <w:t xml:space="preserve">Vabamu saab arutelusarja abil tutvustada laiemale sihtrühmale meie uusi tegevussuundi, mis lisaks muuseumi kogude eksponeerimisele liiguvad üha enam avaliku diskussiooni suunamisele ka hariduse ja rahvusvaheliste suhete vallas. Tuues esinema inimesi, kes on võidelnud sõjalistes konfliktides mujal maailmas, saame sihtrühmi teavitada, miks on lisaks diplomaatilisele koostööle oluline ka sõjaline partnerlus rahvusvahelisel areenil ning kuidas meie väikese riigina sõltume palju oma partnerite valmisolekust meid kaitsta mitte ainult sõjalise ohu korral. </w:t>
            </w:r>
          </w:p>
          <w:p w14:paraId="5388C866" w14:textId="77777777" w:rsidR="00E60BC8" w:rsidRPr="00726C9A" w:rsidRDefault="00E60BC8" w:rsidP="00D16649">
            <w:pPr>
              <w:jc w:val="both"/>
              <w:rPr>
                <w:rFonts w:ascii="Times New Roman" w:hAnsi="Times New Roman" w:cs="Times New Roman"/>
                <w:sz w:val="24"/>
                <w:szCs w:val="24"/>
                <w:lang w:val="et-EE"/>
              </w:rPr>
            </w:pPr>
          </w:p>
        </w:tc>
      </w:tr>
      <w:tr w:rsidR="00E60BC8" w:rsidRPr="00726C9A" w14:paraId="51B09761" w14:textId="77777777" w:rsidTr="004B6EA6">
        <w:tc>
          <w:tcPr>
            <w:tcW w:w="3681" w:type="dxa"/>
          </w:tcPr>
          <w:p w14:paraId="6E4F2487" w14:textId="77777777" w:rsidR="00E60BC8" w:rsidRPr="00726C9A" w:rsidRDefault="00E60BC8"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Oodatav mõju taotleja edasistele tegevustele</w:t>
            </w:r>
          </w:p>
          <w:p w14:paraId="6D395457" w14:textId="77777777" w:rsidR="00E60BC8" w:rsidRPr="00726C9A" w:rsidRDefault="00E60BC8" w:rsidP="00E60BC8">
            <w:pPr>
              <w:rPr>
                <w:rFonts w:ascii="Times New Roman" w:hAnsi="Times New Roman" w:cs="Times New Roman"/>
                <w:i/>
                <w:sz w:val="24"/>
                <w:szCs w:val="24"/>
                <w:lang w:val="et-EE"/>
              </w:rPr>
            </w:pPr>
            <w:r w:rsidRPr="00726C9A">
              <w:rPr>
                <w:rFonts w:ascii="Times New Roman" w:hAnsi="Times New Roman" w:cs="Times New Roman"/>
                <w:i/>
                <w:sz w:val="24"/>
                <w:szCs w:val="24"/>
                <w:lang w:val="et-EE"/>
              </w:rPr>
              <w:t>Kirjeldage projekti tulemuste mõju teie organisatsiooni tegevusele (näiteks: edasised tegevused, projekti jätkusuutlikkus,</w:t>
            </w:r>
          </w:p>
          <w:p w14:paraId="4B656CD7" w14:textId="77777777" w:rsidR="00E60BC8" w:rsidRPr="00726C9A" w:rsidRDefault="00E60BC8" w:rsidP="00E60BC8">
            <w:pPr>
              <w:rPr>
                <w:rFonts w:ascii="Times New Roman" w:hAnsi="Times New Roman" w:cs="Times New Roman"/>
                <w:sz w:val="24"/>
                <w:szCs w:val="24"/>
                <w:lang w:val="et-EE"/>
              </w:rPr>
            </w:pPr>
            <w:r w:rsidRPr="00726C9A">
              <w:rPr>
                <w:rFonts w:ascii="Times New Roman" w:hAnsi="Times New Roman" w:cs="Times New Roman"/>
                <w:i/>
                <w:sz w:val="24"/>
                <w:szCs w:val="24"/>
                <w:lang w:val="et-EE"/>
              </w:rPr>
              <w:t>liikmete või vabatahtlike kaasamine, pädevuse suurenemine, organisatsiooni tulubaasi laienemine, maine paranemine vms)</w:t>
            </w:r>
            <w:r w:rsidR="00903236" w:rsidRPr="00726C9A">
              <w:rPr>
                <w:rFonts w:ascii="Times New Roman" w:hAnsi="Times New Roman" w:cs="Times New Roman"/>
                <w:i/>
                <w:sz w:val="24"/>
                <w:szCs w:val="24"/>
                <w:lang w:val="et-EE"/>
              </w:rPr>
              <w:t>.</w:t>
            </w:r>
          </w:p>
        </w:tc>
        <w:tc>
          <w:tcPr>
            <w:tcW w:w="5381" w:type="dxa"/>
          </w:tcPr>
          <w:p w14:paraId="682777AA" w14:textId="3FFA6DE3" w:rsidR="006F717F" w:rsidRPr="00726C9A" w:rsidRDefault="006F717F" w:rsidP="00D16649">
            <w:pPr>
              <w:pStyle w:val="paragraph"/>
              <w:spacing w:before="0" w:beforeAutospacing="0" w:after="0" w:afterAutospacing="0"/>
              <w:ind w:firstLine="315"/>
              <w:jc w:val="both"/>
              <w:textAlignment w:val="baseline"/>
              <w:rPr>
                <w:rFonts w:ascii="Segoe UI" w:hAnsi="Segoe UI" w:cs="Segoe UI"/>
                <w:sz w:val="18"/>
                <w:szCs w:val="18"/>
                <w:lang w:val="et-EE"/>
              </w:rPr>
            </w:pPr>
            <w:r w:rsidRPr="00726C9A">
              <w:rPr>
                <w:rStyle w:val="normaltextrun"/>
                <w:lang w:val="et-EE"/>
              </w:rPr>
              <w:t xml:space="preserve">Projekti mõjul </w:t>
            </w:r>
            <w:r w:rsidR="00BD59EC" w:rsidRPr="00726C9A">
              <w:rPr>
                <w:rStyle w:val="normaltextrun"/>
                <w:lang w:val="et-EE"/>
              </w:rPr>
              <w:t xml:space="preserve">toob </w:t>
            </w:r>
            <w:r w:rsidRPr="00726C9A">
              <w:rPr>
                <w:rStyle w:val="normaltextrun"/>
                <w:lang w:val="et-EE"/>
              </w:rPr>
              <w:t xml:space="preserve">Vabamu </w:t>
            </w:r>
            <w:r w:rsidR="00BD59EC" w:rsidRPr="00726C9A">
              <w:rPr>
                <w:rStyle w:val="normaltextrun"/>
                <w:lang w:val="et-EE"/>
              </w:rPr>
              <w:t>kokku erinevaid sihtrühmi, keda muidu muuseumides toimuv ehk eriti ei kõneta (eelkõige noored</w:t>
            </w:r>
            <w:r w:rsidR="00236CD7">
              <w:rPr>
                <w:rStyle w:val="normaltextrun"/>
                <w:lang w:val="et-EE"/>
              </w:rPr>
              <w:t>)</w:t>
            </w:r>
            <w:r w:rsidR="00BD59EC" w:rsidRPr="00726C9A">
              <w:rPr>
                <w:rStyle w:val="normaltextrun"/>
                <w:lang w:val="et-EE"/>
              </w:rPr>
              <w:t xml:space="preserve"> . See omakorda loob uusi koostöövõimalusi </w:t>
            </w:r>
            <w:r w:rsidRPr="00726C9A">
              <w:rPr>
                <w:rStyle w:val="normaltextrun"/>
                <w:lang w:val="et-EE"/>
              </w:rPr>
              <w:t>teisteks sarnasteks projektideks tulevikus.</w:t>
            </w:r>
            <w:r w:rsidRPr="00726C9A">
              <w:rPr>
                <w:rStyle w:val="eop"/>
                <w:lang w:val="et-EE"/>
              </w:rPr>
              <w:t> </w:t>
            </w:r>
            <w:r w:rsidR="00BD59EC" w:rsidRPr="00726C9A">
              <w:rPr>
                <w:rStyle w:val="eop"/>
                <w:lang w:val="et-EE"/>
              </w:rPr>
              <w:t xml:space="preserve">Näiteks võivad koolide esindajad kutsuda veterane endale kohapeale esinema, millega kasvab teadlikkus riigikaitsest ja kaitsetahe noorte seas laiemalt. </w:t>
            </w:r>
          </w:p>
          <w:p w14:paraId="4D2694D1" w14:textId="11CD8823" w:rsidR="006F717F" w:rsidRPr="00726C9A" w:rsidRDefault="006F717F" w:rsidP="00D16649">
            <w:pPr>
              <w:pStyle w:val="paragraph"/>
              <w:spacing w:before="0" w:beforeAutospacing="0" w:after="0" w:afterAutospacing="0"/>
              <w:ind w:firstLine="315"/>
              <w:jc w:val="both"/>
              <w:textAlignment w:val="baseline"/>
              <w:rPr>
                <w:rFonts w:ascii="Segoe UI" w:hAnsi="Segoe UI" w:cs="Segoe UI"/>
                <w:sz w:val="18"/>
                <w:szCs w:val="18"/>
                <w:lang w:val="et-EE"/>
              </w:rPr>
            </w:pPr>
            <w:r w:rsidRPr="00726C9A">
              <w:rPr>
                <w:rStyle w:val="eop"/>
                <w:lang w:val="et-EE"/>
              </w:rPr>
              <w:t> </w:t>
            </w:r>
          </w:p>
          <w:p w14:paraId="5C27EA85" w14:textId="4ACB15AC" w:rsidR="006F717F" w:rsidRPr="00726C9A" w:rsidRDefault="006F717F" w:rsidP="00D16649">
            <w:pPr>
              <w:pStyle w:val="paragraph"/>
              <w:spacing w:before="0" w:beforeAutospacing="0" w:after="0" w:afterAutospacing="0"/>
              <w:ind w:firstLine="315"/>
              <w:jc w:val="both"/>
              <w:textAlignment w:val="baseline"/>
              <w:rPr>
                <w:rFonts w:ascii="Segoe UI" w:hAnsi="Segoe UI" w:cs="Segoe UI"/>
                <w:sz w:val="18"/>
                <w:szCs w:val="18"/>
                <w:lang w:val="et-EE"/>
              </w:rPr>
            </w:pPr>
            <w:r w:rsidRPr="00726C9A">
              <w:rPr>
                <w:rStyle w:val="normaltextrun"/>
                <w:lang w:val="et-EE"/>
              </w:rPr>
              <w:t>Suureneb kuvand Vabamust kui aktuaalsetel teemadel kõrgetasemelisi näitusi loovast muuseumist</w:t>
            </w:r>
            <w:r w:rsidR="00482072">
              <w:rPr>
                <w:rStyle w:val="normaltextrun"/>
                <w:lang w:val="et-EE"/>
              </w:rPr>
              <w:t xml:space="preserve"> ning eri sihtrühmi sisukasse arutellu kaasavast asutusest</w:t>
            </w:r>
            <w:r w:rsidRPr="00726C9A">
              <w:rPr>
                <w:rStyle w:val="normaltextrun"/>
                <w:lang w:val="et-EE"/>
              </w:rPr>
              <w:t xml:space="preserve">, mis aitab </w:t>
            </w:r>
            <w:proofErr w:type="spellStart"/>
            <w:r w:rsidRPr="00726C9A">
              <w:rPr>
                <w:rStyle w:val="normaltextrun"/>
                <w:lang w:val="et-EE"/>
              </w:rPr>
              <w:t>Vabamul</w:t>
            </w:r>
            <w:proofErr w:type="spellEnd"/>
            <w:r w:rsidRPr="00726C9A">
              <w:rPr>
                <w:rStyle w:val="normaltextrun"/>
                <w:lang w:val="et-EE"/>
              </w:rPr>
              <w:t xml:space="preserve"> edaspidi jõuda veelgi laiemate sihtrühmadeni.</w:t>
            </w:r>
            <w:r w:rsidRPr="00726C9A">
              <w:rPr>
                <w:rStyle w:val="eop"/>
                <w:lang w:val="et-EE"/>
              </w:rPr>
              <w:t> </w:t>
            </w:r>
          </w:p>
          <w:p w14:paraId="0D0D48DA" w14:textId="77777777" w:rsidR="00E60BC8" w:rsidRPr="00726C9A" w:rsidRDefault="00E60BC8" w:rsidP="00D16649">
            <w:pPr>
              <w:jc w:val="both"/>
              <w:rPr>
                <w:rFonts w:ascii="Times New Roman" w:hAnsi="Times New Roman" w:cs="Times New Roman"/>
                <w:sz w:val="24"/>
                <w:szCs w:val="24"/>
                <w:lang w:val="et-EE"/>
              </w:rPr>
            </w:pPr>
          </w:p>
        </w:tc>
      </w:tr>
      <w:tr w:rsidR="00E60BC8" w:rsidRPr="00726C9A" w14:paraId="693D1067" w14:textId="77777777" w:rsidTr="004B6EA6">
        <w:tc>
          <w:tcPr>
            <w:tcW w:w="3681" w:type="dxa"/>
          </w:tcPr>
          <w:p w14:paraId="7EAC4950" w14:textId="77777777" w:rsidR="00E60BC8" w:rsidRPr="00726C9A" w:rsidRDefault="00E60BC8"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Mõõdetavad tulemused</w:t>
            </w:r>
          </w:p>
          <w:p w14:paraId="3285838A" w14:textId="77777777" w:rsidR="0080697D" w:rsidRPr="00726C9A" w:rsidRDefault="0080697D" w:rsidP="00E60BC8">
            <w:pPr>
              <w:rPr>
                <w:rFonts w:ascii="Times New Roman" w:hAnsi="Times New Roman" w:cs="Times New Roman"/>
                <w:i/>
                <w:sz w:val="24"/>
                <w:szCs w:val="24"/>
                <w:lang w:val="et-EE"/>
              </w:rPr>
            </w:pPr>
            <w:r w:rsidRPr="00726C9A">
              <w:rPr>
                <w:rFonts w:ascii="Times New Roman" w:hAnsi="Times New Roman" w:cs="Times New Roman"/>
                <w:i/>
                <w:sz w:val="24"/>
                <w:szCs w:val="24"/>
                <w:lang w:val="et-EE"/>
              </w:rPr>
              <w:t>Kirjeldage projekti eeldatavaid tulemusi koos mõõdetava mahuga (näiteks: üritustest osasaajate arv, trükiste maht jne)</w:t>
            </w:r>
          </w:p>
        </w:tc>
        <w:tc>
          <w:tcPr>
            <w:tcW w:w="5381" w:type="dxa"/>
          </w:tcPr>
          <w:p w14:paraId="2AE0231D" w14:textId="2A684BB6" w:rsidR="00E60BC8" w:rsidRPr="00726C9A" w:rsidRDefault="00773145" w:rsidP="00D16649">
            <w:pPr>
              <w:jc w:val="both"/>
              <w:rPr>
                <w:rStyle w:val="eop"/>
                <w:rFonts w:ascii="Times New Roman" w:eastAsia="Times New Roman" w:hAnsi="Times New Roman" w:cs="Times New Roman"/>
                <w:color w:val="000000"/>
                <w:sz w:val="24"/>
                <w:szCs w:val="24"/>
                <w:shd w:val="clear" w:color="auto" w:fill="FFFFFF"/>
                <w:lang w:val="et-EE"/>
              </w:rPr>
            </w:pPr>
            <w:r w:rsidRPr="3B70245E">
              <w:rPr>
                <w:rStyle w:val="normaltextrun"/>
                <w:rFonts w:ascii="Times New Roman" w:eastAsia="Times New Roman" w:hAnsi="Times New Roman" w:cs="Times New Roman"/>
                <w:color w:val="000000"/>
                <w:sz w:val="24"/>
                <w:szCs w:val="24"/>
                <w:shd w:val="clear" w:color="auto" w:fill="FFFFFF"/>
                <w:lang w:val="et-EE"/>
              </w:rPr>
              <w:t xml:space="preserve">Aprillist </w:t>
            </w:r>
            <w:r w:rsidR="00F20C53">
              <w:rPr>
                <w:rStyle w:val="normaltextrun"/>
                <w:rFonts w:ascii="Times New Roman" w:eastAsia="Times New Roman" w:hAnsi="Times New Roman" w:cs="Times New Roman"/>
                <w:color w:val="000000"/>
                <w:sz w:val="24"/>
                <w:szCs w:val="24"/>
                <w:shd w:val="clear" w:color="auto" w:fill="FFFFFF"/>
                <w:lang w:val="et-EE"/>
              </w:rPr>
              <w:t>detsembrini</w:t>
            </w:r>
            <w:r w:rsidRPr="3B70245E">
              <w:rPr>
                <w:rStyle w:val="normaltextrun"/>
                <w:rFonts w:ascii="Times New Roman" w:eastAsia="Times New Roman" w:hAnsi="Times New Roman" w:cs="Times New Roman"/>
                <w:color w:val="000000"/>
                <w:sz w:val="24"/>
                <w:szCs w:val="24"/>
                <w:shd w:val="clear" w:color="auto" w:fill="FFFFFF"/>
                <w:lang w:val="et-EE"/>
              </w:rPr>
              <w:t xml:space="preserve"> 202</w:t>
            </w:r>
            <w:r w:rsidR="00F20C53">
              <w:rPr>
                <w:rStyle w:val="normaltextrun"/>
                <w:rFonts w:ascii="Times New Roman" w:eastAsia="Times New Roman" w:hAnsi="Times New Roman" w:cs="Times New Roman"/>
                <w:color w:val="000000"/>
                <w:sz w:val="24"/>
                <w:szCs w:val="24"/>
                <w:shd w:val="clear" w:color="auto" w:fill="FFFFFF"/>
                <w:lang w:val="et-EE"/>
              </w:rPr>
              <w:t>4</w:t>
            </w:r>
            <w:r w:rsidRPr="3B70245E">
              <w:rPr>
                <w:rStyle w:val="normaltextrun"/>
                <w:rFonts w:ascii="Times New Roman" w:eastAsia="Times New Roman" w:hAnsi="Times New Roman" w:cs="Times New Roman"/>
                <w:color w:val="000000"/>
                <w:sz w:val="24"/>
                <w:szCs w:val="24"/>
                <w:shd w:val="clear" w:color="auto" w:fill="FFFFFF"/>
                <w:lang w:val="et-EE"/>
              </w:rPr>
              <w:t xml:space="preserve"> toimuva arutelusarja raames toimub kokku 10 üritust</w:t>
            </w:r>
            <w:r w:rsidR="00025EE4">
              <w:rPr>
                <w:rStyle w:val="normaltextrun"/>
                <w:rFonts w:ascii="Times New Roman" w:eastAsia="Times New Roman" w:hAnsi="Times New Roman" w:cs="Times New Roman"/>
                <w:color w:val="000000"/>
                <w:sz w:val="24"/>
                <w:szCs w:val="24"/>
                <w:shd w:val="clear" w:color="auto" w:fill="FFFFFF"/>
                <w:lang w:val="et-EE"/>
              </w:rPr>
              <w:t xml:space="preserve"> ja valmib</w:t>
            </w:r>
            <w:r w:rsidR="00096574">
              <w:rPr>
                <w:rStyle w:val="normaltextrun"/>
                <w:rFonts w:ascii="Times New Roman" w:eastAsia="Times New Roman" w:hAnsi="Times New Roman" w:cs="Times New Roman"/>
                <w:color w:val="000000"/>
                <w:sz w:val="24"/>
                <w:szCs w:val="24"/>
                <w:shd w:val="clear" w:color="auto" w:fill="FFFFFF"/>
                <w:lang w:val="et-EE"/>
              </w:rPr>
              <w:t xml:space="preserve"> </w:t>
            </w:r>
            <w:r w:rsidR="007B44BD">
              <w:rPr>
                <w:rStyle w:val="normaltextrun"/>
                <w:rFonts w:ascii="Times New Roman" w:eastAsia="Times New Roman" w:hAnsi="Times New Roman" w:cs="Times New Roman"/>
                <w:color w:val="000000"/>
                <w:sz w:val="24"/>
                <w:szCs w:val="24"/>
                <w:shd w:val="clear" w:color="auto" w:fill="FFFFFF"/>
                <w:lang w:val="et-EE"/>
              </w:rPr>
              <w:t>kuni 10</w:t>
            </w:r>
            <w:r w:rsidR="00E81571">
              <w:rPr>
                <w:rStyle w:val="normaltextrun"/>
                <w:rFonts w:ascii="Times New Roman" w:eastAsia="Times New Roman" w:hAnsi="Times New Roman" w:cs="Times New Roman"/>
                <w:color w:val="000000"/>
                <w:sz w:val="24"/>
                <w:szCs w:val="24"/>
                <w:shd w:val="clear" w:color="auto" w:fill="FFFFFF"/>
                <w:lang w:val="et-EE"/>
              </w:rPr>
              <w:t xml:space="preserve"> õpiampsu </w:t>
            </w:r>
            <w:proofErr w:type="spellStart"/>
            <w:r w:rsidR="00E81571">
              <w:rPr>
                <w:rStyle w:val="normaltextrun"/>
                <w:rFonts w:ascii="Times New Roman" w:eastAsia="Times New Roman" w:hAnsi="Times New Roman" w:cs="Times New Roman"/>
                <w:color w:val="000000"/>
                <w:sz w:val="24"/>
                <w:szCs w:val="24"/>
                <w:shd w:val="clear" w:color="auto" w:fill="FFFFFF"/>
                <w:lang w:val="et-EE"/>
              </w:rPr>
              <w:t>NoVa</w:t>
            </w:r>
            <w:proofErr w:type="spellEnd"/>
            <w:r w:rsidR="00E81571">
              <w:rPr>
                <w:rStyle w:val="normaltextrun"/>
                <w:rFonts w:ascii="Times New Roman" w:eastAsia="Times New Roman" w:hAnsi="Times New Roman" w:cs="Times New Roman"/>
                <w:color w:val="000000"/>
                <w:sz w:val="24"/>
                <w:szCs w:val="24"/>
                <w:shd w:val="clear" w:color="auto" w:fill="FFFFFF"/>
                <w:lang w:val="et-EE"/>
              </w:rPr>
              <w:t xml:space="preserve"> õpiplatvormil.</w:t>
            </w:r>
            <w:r w:rsidRPr="3B70245E">
              <w:rPr>
                <w:rStyle w:val="normaltextrun"/>
                <w:rFonts w:ascii="Times New Roman" w:eastAsia="Times New Roman" w:hAnsi="Times New Roman" w:cs="Times New Roman"/>
                <w:color w:val="000000"/>
                <w:sz w:val="24"/>
                <w:szCs w:val="24"/>
                <w:shd w:val="clear" w:color="auto" w:fill="FFFFFF"/>
                <w:lang w:val="et-EE"/>
              </w:rPr>
              <w:t xml:space="preserve"> </w:t>
            </w:r>
            <w:r w:rsidR="00F65A16">
              <w:rPr>
                <w:rStyle w:val="normaltextrun"/>
                <w:rFonts w:ascii="Times New Roman" w:eastAsia="Times New Roman" w:hAnsi="Times New Roman" w:cs="Times New Roman"/>
                <w:color w:val="000000"/>
                <w:sz w:val="24"/>
                <w:szCs w:val="24"/>
                <w:shd w:val="clear" w:color="auto" w:fill="FFFFFF"/>
                <w:lang w:val="et-EE"/>
              </w:rPr>
              <w:t>Üritustel osal</w:t>
            </w:r>
            <w:r w:rsidR="004044A8">
              <w:rPr>
                <w:rStyle w:val="normaltextrun"/>
                <w:rFonts w:ascii="Times New Roman" w:eastAsia="Times New Roman" w:hAnsi="Times New Roman" w:cs="Times New Roman"/>
                <w:color w:val="000000"/>
                <w:sz w:val="24"/>
                <w:szCs w:val="24"/>
                <w:shd w:val="clear" w:color="auto" w:fill="FFFFFF"/>
                <w:lang w:val="et-EE"/>
              </w:rPr>
              <w:t>ejate</w:t>
            </w:r>
            <w:r w:rsidR="00CC6576">
              <w:rPr>
                <w:rStyle w:val="normaltextrun"/>
                <w:rFonts w:ascii="Times New Roman" w:eastAsia="Times New Roman" w:hAnsi="Times New Roman" w:cs="Times New Roman"/>
                <w:color w:val="000000"/>
                <w:sz w:val="24"/>
                <w:szCs w:val="24"/>
                <w:shd w:val="clear" w:color="auto" w:fill="FFFFFF"/>
                <w:lang w:val="et-EE"/>
              </w:rPr>
              <w:t xml:space="preserve"> hinnangul</w:t>
            </w:r>
            <w:r w:rsidR="004044A8">
              <w:rPr>
                <w:rStyle w:val="normaltextrun"/>
                <w:rFonts w:ascii="Times New Roman" w:eastAsia="Times New Roman" w:hAnsi="Times New Roman" w:cs="Times New Roman"/>
                <w:color w:val="000000"/>
                <w:sz w:val="24"/>
                <w:szCs w:val="24"/>
                <w:shd w:val="clear" w:color="auto" w:fill="FFFFFF"/>
                <w:lang w:val="et-EE"/>
              </w:rPr>
              <w:t>ine arv on</w:t>
            </w:r>
            <w:r w:rsidR="00CC6576">
              <w:rPr>
                <w:rStyle w:val="normaltextrun"/>
                <w:rFonts w:ascii="Times New Roman" w:eastAsia="Times New Roman" w:hAnsi="Times New Roman" w:cs="Times New Roman"/>
                <w:color w:val="000000"/>
                <w:sz w:val="24"/>
                <w:szCs w:val="24"/>
                <w:shd w:val="clear" w:color="auto" w:fill="FFFFFF"/>
                <w:lang w:val="et-EE"/>
              </w:rPr>
              <w:t xml:space="preserve"> </w:t>
            </w:r>
            <w:r w:rsidR="37587ADD">
              <w:rPr>
                <w:rStyle w:val="normaltextrun"/>
                <w:rFonts w:ascii="Times New Roman" w:eastAsia="Times New Roman" w:hAnsi="Times New Roman" w:cs="Times New Roman"/>
                <w:color w:val="000000"/>
                <w:sz w:val="24"/>
                <w:szCs w:val="24"/>
                <w:shd w:val="clear" w:color="auto" w:fill="FFFFFF"/>
                <w:lang w:val="et-EE"/>
              </w:rPr>
              <w:t>6</w:t>
            </w:r>
            <w:r w:rsidR="00CC6576">
              <w:rPr>
                <w:rStyle w:val="normaltextrun"/>
                <w:rFonts w:ascii="Times New Roman" w:eastAsia="Times New Roman" w:hAnsi="Times New Roman" w:cs="Times New Roman"/>
                <w:color w:val="000000"/>
                <w:sz w:val="24"/>
                <w:szCs w:val="24"/>
                <w:shd w:val="clear" w:color="auto" w:fill="FFFFFF"/>
                <w:lang w:val="et-EE"/>
              </w:rPr>
              <w:t>00</w:t>
            </w:r>
            <w:r w:rsidR="00F65A16">
              <w:rPr>
                <w:rStyle w:val="normaltextrun"/>
                <w:rFonts w:ascii="Times New Roman" w:eastAsia="Times New Roman" w:hAnsi="Times New Roman" w:cs="Times New Roman"/>
                <w:color w:val="000000"/>
                <w:sz w:val="24"/>
                <w:szCs w:val="24"/>
                <w:shd w:val="clear" w:color="auto" w:fill="FFFFFF"/>
                <w:lang w:val="et-EE"/>
              </w:rPr>
              <w:t xml:space="preserve"> ja õpiamps</w:t>
            </w:r>
            <w:r w:rsidR="004044A8">
              <w:rPr>
                <w:rStyle w:val="normaltextrun"/>
                <w:rFonts w:ascii="Times New Roman" w:eastAsia="Times New Roman" w:hAnsi="Times New Roman" w:cs="Times New Roman"/>
                <w:color w:val="000000"/>
                <w:sz w:val="24"/>
                <w:szCs w:val="24"/>
                <w:shd w:val="clear" w:color="auto" w:fill="FFFFFF"/>
                <w:lang w:val="et-EE"/>
              </w:rPr>
              <w:t>ude</w:t>
            </w:r>
            <w:r w:rsidR="00F65A16">
              <w:rPr>
                <w:rStyle w:val="normaltextrun"/>
                <w:rFonts w:ascii="Times New Roman" w:eastAsia="Times New Roman" w:hAnsi="Times New Roman" w:cs="Times New Roman"/>
                <w:color w:val="000000"/>
                <w:sz w:val="24"/>
                <w:szCs w:val="24"/>
                <w:shd w:val="clear" w:color="auto" w:fill="FFFFFF"/>
                <w:lang w:val="et-EE"/>
              </w:rPr>
              <w:t xml:space="preserve"> läbinute</w:t>
            </w:r>
            <w:r w:rsidRPr="3B70245E">
              <w:rPr>
                <w:rStyle w:val="normaltextrun"/>
                <w:rFonts w:ascii="Times New Roman" w:eastAsia="Times New Roman" w:hAnsi="Times New Roman" w:cs="Times New Roman"/>
                <w:color w:val="000000"/>
                <w:sz w:val="24"/>
                <w:szCs w:val="24"/>
                <w:shd w:val="clear" w:color="auto" w:fill="FFFFFF"/>
                <w:lang w:val="et-EE"/>
              </w:rPr>
              <w:t xml:space="preserve"> ar</w:t>
            </w:r>
            <w:r w:rsidR="00CC6576">
              <w:rPr>
                <w:rStyle w:val="normaltextrun"/>
                <w:rFonts w:ascii="Times New Roman" w:eastAsia="Times New Roman" w:hAnsi="Times New Roman" w:cs="Times New Roman"/>
                <w:color w:val="000000"/>
                <w:sz w:val="24"/>
                <w:szCs w:val="24"/>
                <w:shd w:val="clear" w:color="auto" w:fill="FFFFFF"/>
                <w:lang w:val="et-EE"/>
              </w:rPr>
              <w:t xml:space="preserve">v hinnanguliselt </w:t>
            </w:r>
            <w:r w:rsidR="6769E465">
              <w:rPr>
                <w:rStyle w:val="normaltextrun"/>
                <w:rFonts w:ascii="Times New Roman" w:eastAsia="Times New Roman" w:hAnsi="Times New Roman" w:cs="Times New Roman"/>
                <w:color w:val="000000"/>
                <w:sz w:val="24"/>
                <w:szCs w:val="24"/>
                <w:shd w:val="clear" w:color="auto" w:fill="FFFFFF"/>
                <w:lang w:val="et-EE"/>
              </w:rPr>
              <w:t>7</w:t>
            </w:r>
            <w:r w:rsidR="00C75F35">
              <w:rPr>
                <w:rStyle w:val="normaltextrun"/>
                <w:rFonts w:ascii="Times New Roman" w:eastAsia="Times New Roman" w:hAnsi="Times New Roman" w:cs="Times New Roman"/>
                <w:color w:val="000000"/>
                <w:sz w:val="24"/>
                <w:szCs w:val="24"/>
                <w:shd w:val="clear" w:color="auto" w:fill="FFFFFF"/>
                <w:lang w:val="et-EE"/>
              </w:rPr>
              <w:t> </w:t>
            </w:r>
            <w:r w:rsidR="003479AB">
              <w:rPr>
                <w:rStyle w:val="normaltextrun"/>
                <w:rFonts w:ascii="Times New Roman" w:eastAsia="Times New Roman" w:hAnsi="Times New Roman" w:cs="Times New Roman"/>
                <w:color w:val="000000"/>
                <w:sz w:val="24"/>
                <w:szCs w:val="24"/>
                <w:shd w:val="clear" w:color="auto" w:fill="FFFFFF"/>
                <w:lang w:val="et-EE"/>
              </w:rPr>
              <w:t>000</w:t>
            </w:r>
            <w:r w:rsidR="00C75F35">
              <w:rPr>
                <w:rStyle w:val="normaltextrun"/>
                <w:rFonts w:ascii="Times New Roman" w:eastAsia="Times New Roman" w:hAnsi="Times New Roman" w:cs="Times New Roman"/>
                <w:color w:val="000000"/>
                <w:sz w:val="24"/>
                <w:szCs w:val="24"/>
                <w:shd w:val="clear" w:color="auto" w:fill="FFFFFF"/>
                <w:lang w:val="et-EE"/>
              </w:rPr>
              <w:t>.</w:t>
            </w:r>
          </w:p>
          <w:p w14:paraId="01467049" w14:textId="77777777" w:rsidR="00BD59EC" w:rsidRPr="00773D18" w:rsidRDefault="00BD59EC" w:rsidP="00D16649">
            <w:p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 xml:space="preserve">Ühele arutelule ootame korraga ca 50-60 (s.o 2 klassigruppi), mis on Vabamu konverentsisaali mahutavus. Suuremate ürituste korral nagu nt Ukraina-teemalise näituse avamine, toimub üritus Vabaduse saalis, kuhu mahub maksimaalselt 150 </w:t>
            </w:r>
            <w:r w:rsidRPr="00773D18">
              <w:rPr>
                <w:rFonts w:ascii="Times New Roman" w:hAnsi="Times New Roman" w:cs="Times New Roman"/>
                <w:sz w:val="24"/>
                <w:szCs w:val="24"/>
                <w:lang w:val="et-EE"/>
              </w:rPr>
              <w:t xml:space="preserve">inimest. </w:t>
            </w:r>
          </w:p>
          <w:p w14:paraId="1BE51DAD" w14:textId="6C0B4897" w:rsidR="00BD59EC" w:rsidRPr="00773D18" w:rsidRDefault="00BD59EC" w:rsidP="00D16649">
            <w:pPr>
              <w:jc w:val="both"/>
              <w:rPr>
                <w:rFonts w:ascii="Times New Roman" w:hAnsi="Times New Roman" w:cs="Times New Roman"/>
                <w:sz w:val="24"/>
                <w:szCs w:val="24"/>
                <w:lang w:val="et-EE"/>
              </w:rPr>
            </w:pPr>
            <w:r w:rsidRPr="00773D18">
              <w:rPr>
                <w:rFonts w:ascii="Times New Roman" w:hAnsi="Times New Roman" w:cs="Times New Roman"/>
                <w:sz w:val="24"/>
                <w:szCs w:val="24"/>
                <w:lang w:val="et-EE"/>
              </w:rPr>
              <w:t xml:space="preserve">Kuna antud üritustele me kassast pileteid ei müü, saame osalejate info veebilehel olevast registreerimislehest, kuhu üritusest huvitatud  inimesed panevad kirja oma nime ja kontaktandmed (õpetaja paneb kirja klassi andmed). </w:t>
            </w:r>
            <w:r w:rsidR="00B31181">
              <w:rPr>
                <w:rFonts w:ascii="Times New Roman" w:hAnsi="Times New Roman" w:cs="Times New Roman"/>
                <w:sz w:val="24"/>
                <w:szCs w:val="24"/>
                <w:lang w:val="et-EE"/>
              </w:rPr>
              <w:t>O</w:t>
            </w:r>
            <w:proofErr w:type="spellStart"/>
            <w:r w:rsidR="00B31181" w:rsidRPr="00773D18">
              <w:rPr>
                <w:rFonts w:ascii="Times New Roman" w:hAnsi="Times New Roman" w:cs="Times New Roman"/>
                <w:sz w:val="24"/>
                <w:szCs w:val="24"/>
              </w:rPr>
              <w:t>saleja</w:t>
            </w:r>
            <w:r w:rsidR="00482072">
              <w:rPr>
                <w:rFonts w:ascii="Times New Roman" w:hAnsi="Times New Roman" w:cs="Times New Roman"/>
                <w:sz w:val="24"/>
                <w:szCs w:val="24"/>
              </w:rPr>
              <w:t>i</w:t>
            </w:r>
            <w:r w:rsidR="00B31181" w:rsidRPr="00773D18">
              <w:rPr>
                <w:rFonts w:ascii="Times New Roman" w:hAnsi="Times New Roman" w:cs="Times New Roman"/>
                <w:sz w:val="24"/>
                <w:szCs w:val="24"/>
              </w:rPr>
              <w:t>d</w:t>
            </w:r>
            <w:proofErr w:type="spellEnd"/>
            <w:r w:rsidR="00B31181" w:rsidRPr="00773D18">
              <w:rPr>
                <w:rFonts w:ascii="Times New Roman" w:hAnsi="Times New Roman" w:cs="Times New Roman"/>
                <w:sz w:val="24"/>
                <w:szCs w:val="24"/>
              </w:rPr>
              <w:t xml:space="preserve"> </w:t>
            </w:r>
            <w:proofErr w:type="spellStart"/>
            <w:r w:rsidR="00B31181" w:rsidRPr="00773D18">
              <w:rPr>
                <w:rFonts w:ascii="Times New Roman" w:hAnsi="Times New Roman" w:cs="Times New Roman"/>
                <w:sz w:val="24"/>
                <w:szCs w:val="24"/>
              </w:rPr>
              <w:t>registreeritakse</w:t>
            </w:r>
            <w:proofErr w:type="spellEnd"/>
            <w:r w:rsidR="00B31181" w:rsidRPr="00773D18">
              <w:rPr>
                <w:rFonts w:ascii="Times New Roman" w:hAnsi="Times New Roman" w:cs="Times New Roman"/>
                <w:sz w:val="24"/>
                <w:szCs w:val="24"/>
              </w:rPr>
              <w:t xml:space="preserve"> ka </w:t>
            </w:r>
            <w:proofErr w:type="spellStart"/>
            <w:r w:rsidR="00B31181" w:rsidRPr="00773D18">
              <w:rPr>
                <w:rFonts w:ascii="Times New Roman" w:hAnsi="Times New Roman" w:cs="Times New Roman"/>
                <w:sz w:val="24"/>
                <w:szCs w:val="24"/>
              </w:rPr>
              <w:t>kohapeal</w:t>
            </w:r>
            <w:proofErr w:type="spellEnd"/>
            <w:r w:rsidR="00B31181" w:rsidRPr="00773D18">
              <w:rPr>
                <w:rFonts w:ascii="Times New Roman" w:hAnsi="Times New Roman" w:cs="Times New Roman"/>
                <w:sz w:val="24"/>
                <w:szCs w:val="24"/>
              </w:rPr>
              <w:t>.</w:t>
            </w:r>
          </w:p>
          <w:p w14:paraId="47141A2D" w14:textId="6205B06F" w:rsidR="00BD59EC" w:rsidRPr="00726C9A" w:rsidRDefault="00BD59EC" w:rsidP="00D16649">
            <w:p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Hindamaks projekti tegelikku mõju, st mõõta, kas ja kuidas kasvas aruteludel osalenute kaitsetahe ja teadmised demokraatiast, palume kõigil osalejatel (</w:t>
            </w:r>
            <w:r w:rsidR="00482072">
              <w:rPr>
                <w:rFonts w:ascii="Times New Roman" w:hAnsi="Times New Roman" w:cs="Times New Roman"/>
                <w:sz w:val="24"/>
                <w:szCs w:val="24"/>
                <w:lang w:val="et-EE"/>
              </w:rPr>
              <w:t>sh</w:t>
            </w:r>
            <w:r w:rsidRPr="00726C9A">
              <w:rPr>
                <w:rFonts w:ascii="Times New Roman" w:hAnsi="Times New Roman" w:cs="Times New Roman"/>
                <w:sz w:val="24"/>
                <w:szCs w:val="24"/>
                <w:lang w:val="et-EE"/>
              </w:rPr>
              <w:t xml:space="preserve"> </w:t>
            </w:r>
            <w:r w:rsidR="003E6FD6">
              <w:rPr>
                <w:rFonts w:ascii="Times New Roman" w:hAnsi="Times New Roman" w:cs="Times New Roman"/>
                <w:sz w:val="24"/>
                <w:szCs w:val="24"/>
                <w:lang w:val="et-EE"/>
              </w:rPr>
              <w:t>e</w:t>
            </w:r>
            <w:proofErr w:type="spellStart"/>
            <w:r w:rsidR="003E6FD6">
              <w:rPr>
                <w:rFonts w:ascii="Times New Roman" w:hAnsi="Times New Roman" w:cs="Times New Roman"/>
                <w:sz w:val="24"/>
                <w:szCs w:val="24"/>
              </w:rPr>
              <w:t>elkõige</w:t>
            </w:r>
            <w:proofErr w:type="spellEnd"/>
            <w:r w:rsidR="003E6FD6">
              <w:rPr>
                <w:rFonts w:ascii="Times New Roman" w:hAnsi="Times New Roman" w:cs="Times New Roman"/>
                <w:sz w:val="24"/>
                <w:szCs w:val="24"/>
              </w:rPr>
              <w:t xml:space="preserve"> </w:t>
            </w:r>
            <w:r w:rsidRPr="00726C9A">
              <w:rPr>
                <w:rFonts w:ascii="Times New Roman" w:hAnsi="Times New Roman" w:cs="Times New Roman"/>
                <w:sz w:val="24"/>
                <w:szCs w:val="24"/>
                <w:lang w:val="et-EE"/>
              </w:rPr>
              <w:t>õpetaja</w:t>
            </w:r>
            <w:r w:rsidR="00E34C60">
              <w:rPr>
                <w:rFonts w:ascii="Times New Roman" w:hAnsi="Times New Roman" w:cs="Times New Roman"/>
                <w:sz w:val="24"/>
                <w:szCs w:val="24"/>
                <w:lang w:val="et-EE"/>
              </w:rPr>
              <w:t>tel</w:t>
            </w:r>
            <w:r w:rsidRPr="00726C9A">
              <w:rPr>
                <w:rFonts w:ascii="Times New Roman" w:hAnsi="Times New Roman" w:cs="Times New Roman"/>
                <w:sz w:val="24"/>
                <w:szCs w:val="24"/>
                <w:lang w:val="et-EE"/>
              </w:rPr>
              <w:t xml:space="preserve"> suuna</w:t>
            </w:r>
            <w:r w:rsidR="00E34C60">
              <w:rPr>
                <w:rFonts w:ascii="Times New Roman" w:hAnsi="Times New Roman" w:cs="Times New Roman"/>
                <w:sz w:val="24"/>
                <w:szCs w:val="24"/>
                <w:lang w:val="et-EE"/>
              </w:rPr>
              <w:t>ta</w:t>
            </w:r>
            <w:r w:rsidRPr="00726C9A">
              <w:rPr>
                <w:rFonts w:ascii="Times New Roman" w:hAnsi="Times New Roman" w:cs="Times New Roman"/>
                <w:sz w:val="24"/>
                <w:szCs w:val="24"/>
                <w:lang w:val="et-EE"/>
              </w:rPr>
              <w:t xml:space="preserve"> oma õpilas</w:t>
            </w:r>
            <w:r w:rsidR="00482072">
              <w:rPr>
                <w:rFonts w:ascii="Times New Roman" w:hAnsi="Times New Roman" w:cs="Times New Roman"/>
                <w:sz w:val="24"/>
                <w:szCs w:val="24"/>
                <w:lang w:val="et-EE"/>
              </w:rPr>
              <w:t>i</w:t>
            </w:r>
            <w:r w:rsidRPr="00726C9A">
              <w:rPr>
                <w:rFonts w:ascii="Times New Roman" w:hAnsi="Times New Roman" w:cs="Times New Roman"/>
                <w:sz w:val="24"/>
                <w:szCs w:val="24"/>
                <w:lang w:val="et-EE"/>
              </w:rPr>
              <w:t xml:space="preserve">) täita vastav tagasisidevorm, samuti viime kohapeal läbi osalusvaatlusi ja pistelisi süvaintervjuusid, mis on kõige tõhusamad antropoloogilised meetodid tegeliku mõju mõõtmiseks. Tulemused avaldame vastajate loal </w:t>
            </w:r>
            <w:proofErr w:type="spellStart"/>
            <w:r w:rsidRPr="00726C9A">
              <w:rPr>
                <w:rFonts w:ascii="Times New Roman" w:hAnsi="Times New Roman" w:cs="Times New Roman"/>
                <w:sz w:val="24"/>
                <w:szCs w:val="24"/>
                <w:lang w:val="et-EE"/>
              </w:rPr>
              <w:t>NoVa</w:t>
            </w:r>
            <w:proofErr w:type="spellEnd"/>
            <w:r w:rsidRPr="00726C9A">
              <w:rPr>
                <w:rFonts w:ascii="Times New Roman" w:hAnsi="Times New Roman" w:cs="Times New Roman"/>
                <w:sz w:val="24"/>
                <w:szCs w:val="24"/>
                <w:lang w:val="et-EE"/>
              </w:rPr>
              <w:t xml:space="preserve"> </w:t>
            </w:r>
            <w:proofErr w:type="spellStart"/>
            <w:r w:rsidRPr="00726C9A">
              <w:rPr>
                <w:rFonts w:ascii="Times New Roman" w:hAnsi="Times New Roman" w:cs="Times New Roman"/>
                <w:sz w:val="24"/>
                <w:szCs w:val="24"/>
                <w:lang w:val="et-EE"/>
              </w:rPr>
              <w:t>iseõppimisplatvormil</w:t>
            </w:r>
            <w:proofErr w:type="spellEnd"/>
            <w:r w:rsidRPr="00726C9A">
              <w:rPr>
                <w:rFonts w:ascii="Times New Roman" w:hAnsi="Times New Roman" w:cs="Times New Roman"/>
                <w:sz w:val="24"/>
                <w:szCs w:val="24"/>
                <w:lang w:val="et-EE"/>
              </w:rPr>
              <w:t xml:space="preserve"> ning tegevusaruandes. </w:t>
            </w:r>
          </w:p>
        </w:tc>
      </w:tr>
    </w:tbl>
    <w:p w14:paraId="66AB3A60" w14:textId="77777777" w:rsidR="00E60BC8" w:rsidRPr="00726C9A" w:rsidRDefault="00E60BC8" w:rsidP="00E60BC8">
      <w:pPr>
        <w:rPr>
          <w:rFonts w:ascii="Times New Roman" w:hAnsi="Times New Roman" w:cs="Times New Roman"/>
          <w:sz w:val="24"/>
          <w:szCs w:val="24"/>
          <w:lang w:val="et-EE"/>
        </w:rPr>
      </w:pPr>
    </w:p>
    <w:p w14:paraId="51EB517C" w14:textId="77777777" w:rsidR="0080697D" w:rsidRPr="00726C9A" w:rsidRDefault="0080697D"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TULUD</w:t>
      </w:r>
    </w:p>
    <w:p w14:paraId="4BA1EF5E" w14:textId="77777777" w:rsidR="0080697D" w:rsidRPr="00726C9A" w:rsidRDefault="0080697D" w:rsidP="00E60BC8">
      <w:pPr>
        <w:rPr>
          <w:rFonts w:ascii="Times New Roman" w:hAnsi="Times New Roman" w:cs="Times New Roman"/>
          <w:i/>
          <w:sz w:val="24"/>
          <w:szCs w:val="24"/>
          <w:lang w:val="et-EE"/>
        </w:rPr>
      </w:pPr>
      <w:r w:rsidRPr="00726C9A">
        <w:rPr>
          <w:rFonts w:ascii="Times New Roman" w:hAnsi="Times New Roman" w:cs="Times New Roman"/>
          <w:i/>
          <w:sz w:val="24"/>
          <w:szCs w:val="24"/>
          <w:lang w:val="et-EE"/>
        </w:rPr>
        <w:t>Tulude ja kulude koondsumma peab</w:t>
      </w:r>
      <w:r w:rsidR="00903236" w:rsidRPr="00726C9A">
        <w:rPr>
          <w:rFonts w:ascii="Times New Roman" w:hAnsi="Times New Roman" w:cs="Times New Roman"/>
          <w:i/>
          <w:sz w:val="24"/>
          <w:szCs w:val="24"/>
          <w:lang w:val="et-EE"/>
        </w:rPr>
        <w:t xml:space="preserve"> olema</w:t>
      </w:r>
      <w:r w:rsidRPr="00726C9A">
        <w:rPr>
          <w:rFonts w:ascii="Times New Roman" w:hAnsi="Times New Roman" w:cs="Times New Roman"/>
          <w:i/>
          <w:sz w:val="24"/>
          <w:szCs w:val="24"/>
          <w:lang w:val="et-EE"/>
        </w:rPr>
        <w:t xml:space="preserve"> võrd</w:t>
      </w:r>
      <w:r w:rsidR="00903236" w:rsidRPr="00726C9A">
        <w:rPr>
          <w:rFonts w:ascii="Times New Roman" w:hAnsi="Times New Roman" w:cs="Times New Roman"/>
          <w:i/>
          <w:sz w:val="24"/>
          <w:szCs w:val="24"/>
          <w:lang w:val="et-EE"/>
        </w:rPr>
        <w:t>ne (ehk eelarve tasakaalus).</w:t>
      </w:r>
    </w:p>
    <w:p w14:paraId="1E68C384" w14:textId="77777777" w:rsidR="0080697D" w:rsidRPr="00726C9A" w:rsidRDefault="0080697D" w:rsidP="00E60BC8">
      <w:pPr>
        <w:rPr>
          <w:rFonts w:ascii="Times New Roman" w:hAnsi="Times New Roman" w:cs="Times New Roman"/>
          <w:sz w:val="24"/>
          <w:szCs w:val="24"/>
          <w:lang w:val="et-EE"/>
        </w:rPr>
      </w:pPr>
    </w:p>
    <w:p w14:paraId="342154AE" w14:textId="77777777" w:rsidR="008E52BF" w:rsidRPr="00726C9A" w:rsidRDefault="008E52BF" w:rsidP="008E52BF">
      <w:pPr>
        <w:rPr>
          <w:rFonts w:ascii="Times New Roman" w:hAnsi="Times New Roman" w:cs="Times New Roman"/>
          <w:sz w:val="24"/>
          <w:szCs w:val="24"/>
          <w:lang w:val="et-EE"/>
        </w:rPr>
      </w:pPr>
      <w:r w:rsidRPr="00726C9A">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726C9A" w14:paraId="2F34B3B7" w14:textId="77777777" w:rsidTr="04BF4361">
        <w:tc>
          <w:tcPr>
            <w:tcW w:w="4106" w:type="dxa"/>
          </w:tcPr>
          <w:p w14:paraId="7DBA53C0" w14:textId="77777777" w:rsidR="0080697D" w:rsidRPr="00726C9A" w:rsidRDefault="0080697D" w:rsidP="00E60BC8">
            <w:pPr>
              <w:rPr>
                <w:rFonts w:ascii="Times New Roman" w:hAnsi="Times New Roman" w:cs="Times New Roman"/>
                <w:sz w:val="24"/>
                <w:szCs w:val="24"/>
                <w:lang w:val="et-EE"/>
              </w:rPr>
            </w:pPr>
          </w:p>
        </w:tc>
        <w:tc>
          <w:tcPr>
            <w:tcW w:w="1935" w:type="dxa"/>
          </w:tcPr>
          <w:p w14:paraId="702BE3F5" w14:textId="77777777" w:rsidR="007D19E0" w:rsidRPr="00726C9A" w:rsidRDefault="00903236" w:rsidP="00E60BC8">
            <w:pPr>
              <w:rPr>
                <w:rFonts w:ascii="Times New Roman" w:hAnsi="Times New Roman" w:cs="Times New Roman"/>
                <w:sz w:val="24"/>
                <w:szCs w:val="24"/>
                <w:lang w:val="et-EE"/>
              </w:rPr>
            </w:pPr>
            <w:r w:rsidRPr="00726C9A">
              <w:rPr>
                <w:rFonts w:ascii="Times New Roman" w:hAnsi="Times New Roman" w:cs="Times New Roman"/>
                <w:sz w:val="24"/>
                <w:szCs w:val="24"/>
                <w:lang w:val="et-EE"/>
              </w:rPr>
              <w:t>Summa</w:t>
            </w:r>
            <w:r w:rsidR="007D19E0" w:rsidRPr="00726C9A">
              <w:rPr>
                <w:rFonts w:ascii="Times New Roman" w:hAnsi="Times New Roman" w:cs="Times New Roman"/>
                <w:sz w:val="24"/>
                <w:szCs w:val="24"/>
                <w:lang w:val="et-EE"/>
              </w:rPr>
              <w:t xml:space="preserve"> /</w:t>
            </w:r>
          </w:p>
          <w:p w14:paraId="5ED52DE8" w14:textId="77777777" w:rsidR="0080697D" w:rsidRPr="00726C9A" w:rsidRDefault="007D19E0" w:rsidP="00E60BC8">
            <w:pPr>
              <w:rPr>
                <w:rFonts w:ascii="Times New Roman" w:hAnsi="Times New Roman" w:cs="Times New Roman"/>
                <w:sz w:val="24"/>
                <w:szCs w:val="24"/>
                <w:lang w:val="et-EE"/>
              </w:rPr>
            </w:pPr>
            <w:r w:rsidRPr="00726C9A">
              <w:rPr>
                <w:rFonts w:ascii="Times New Roman" w:hAnsi="Times New Roman" w:cs="Times New Roman"/>
                <w:sz w:val="24"/>
                <w:szCs w:val="24"/>
                <w:lang w:val="et-EE"/>
              </w:rPr>
              <w:t>% kogusummast</w:t>
            </w:r>
          </w:p>
        </w:tc>
        <w:tc>
          <w:tcPr>
            <w:tcW w:w="3021" w:type="dxa"/>
          </w:tcPr>
          <w:p w14:paraId="334EF985" w14:textId="77777777" w:rsidR="0080697D" w:rsidRPr="00726C9A" w:rsidRDefault="0080697D" w:rsidP="00F22480">
            <w:pPr>
              <w:tabs>
                <w:tab w:val="left" w:pos="2040"/>
              </w:tabs>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Selgitused</w:t>
            </w:r>
          </w:p>
          <w:p w14:paraId="77C72DCB" w14:textId="77777777" w:rsidR="0080697D" w:rsidRPr="00726C9A" w:rsidRDefault="0080697D" w:rsidP="00F22480">
            <w:pPr>
              <w:tabs>
                <w:tab w:val="left" w:pos="2040"/>
              </w:tabs>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726C9A" w14:paraId="5451AF7E" w14:textId="77777777" w:rsidTr="04BF4361">
        <w:tc>
          <w:tcPr>
            <w:tcW w:w="4106" w:type="dxa"/>
          </w:tcPr>
          <w:p w14:paraId="13DF4DC6" w14:textId="77777777" w:rsidR="0080697D" w:rsidRPr="00726C9A" w:rsidRDefault="0080697D"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Tulud</w:t>
            </w:r>
            <w:r w:rsidR="003E4EDA" w:rsidRPr="00726C9A">
              <w:rPr>
                <w:rFonts w:ascii="Times New Roman" w:hAnsi="Times New Roman" w:cs="Times New Roman"/>
                <w:b/>
                <w:sz w:val="24"/>
                <w:szCs w:val="24"/>
                <w:lang w:val="et-EE"/>
              </w:rPr>
              <w:t xml:space="preserve"> kokku</w:t>
            </w:r>
          </w:p>
        </w:tc>
        <w:tc>
          <w:tcPr>
            <w:tcW w:w="1935" w:type="dxa"/>
          </w:tcPr>
          <w:p w14:paraId="78B753AF" w14:textId="36C2F09D" w:rsidR="0080697D" w:rsidRPr="00726C9A" w:rsidRDefault="007D0D0E" w:rsidP="00E60BC8">
            <w:pPr>
              <w:rPr>
                <w:rFonts w:ascii="Times New Roman" w:hAnsi="Times New Roman" w:cs="Times New Roman"/>
                <w:sz w:val="24"/>
                <w:szCs w:val="24"/>
                <w:lang w:val="et-EE"/>
              </w:rPr>
            </w:pPr>
            <w:r>
              <w:rPr>
                <w:rFonts w:ascii="Times New Roman" w:hAnsi="Times New Roman" w:cs="Times New Roman"/>
                <w:sz w:val="24"/>
                <w:szCs w:val="24"/>
                <w:lang w:val="et-EE"/>
              </w:rPr>
              <w:t>12</w:t>
            </w:r>
            <w:r w:rsidR="00D07F78">
              <w:rPr>
                <w:rFonts w:ascii="Times New Roman" w:hAnsi="Times New Roman" w:cs="Times New Roman"/>
                <w:sz w:val="24"/>
                <w:szCs w:val="24"/>
                <w:lang w:val="et-EE"/>
              </w:rPr>
              <w:t> </w:t>
            </w:r>
            <w:r>
              <w:rPr>
                <w:rFonts w:ascii="Times New Roman" w:hAnsi="Times New Roman" w:cs="Times New Roman"/>
                <w:sz w:val="24"/>
                <w:szCs w:val="24"/>
                <w:lang w:val="et-EE"/>
              </w:rPr>
              <w:t>360</w:t>
            </w:r>
            <w:r w:rsidR="00F308F5">
              <w:rPr>
                <w:rFonts w:ascii="Times New Roman" w:hAnsi="Times New Roman" w:cs="Times New Roman"/>
                <w:sz w:val="24"/>
                <w:szCs w:val="24"/>
                <w:lang w:val="et-EE"/>
              </w:rPr>
              <w:t xml:space="preserve"> (100%)</w:t>
            </w:r>
          </w:p>
        </w:tc>
        <w:tc>
          <w:tcPr>
            <w:tcW w:w="3021" w:type="dxa"/>
          </w:tcPr>
          <w:p w14:paraId="2C12479A" w14:textId="77777777" w:rsidR="0080697D" w:rsidRPr="00726C9A" w:rsidRDefault="0080697D" w:rsidP="00F22480">
            <w:pPr>
              <w:jc w:val="both"/>
              <w:rPr>
                <w:rFonts w:ascii="Times New Roman" w:hAnsi="Times New Roman" w:cs="Times New Roman"/>
                <w:sz w:val="24"/>
                <w:szCs w:val="24"/>
                <w:lang w:val="et-EE"/>
              </w:rPr>
            </w:pPr>
          </w:p>
        </w:tc>
      </w:tr>
      <w:tr w:rsidR="0080697D" w:rsidRPr="00726C9A" w14:paraId="781CB809" w14:textId="77777777" w:rsidTr="04BF4361">
        <w:tc>
          <w:tcPr>
            <w:tcW w:w="4106" w:type="dxa"/>
            <w:shd w:val="clear" w:color="auto" w:fill="FFF2CC" w:themeFill="accent4" w:themeFillTint="33"/>
          </w:tcPr>
          <w:p w14:paraId="5CC658BA" w14:textId="77777777" w:rsidR="0080697D" w:rsidRPr="00726C9A" w:rsidRDefault="0080697D"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4046BD40" w14:textId="4B5A9E38" w:rsidR="0080697D" w:rsidRPr="00726C9A" w:rsidRDefault="007D0D0E"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  </w:t>
            </w:r>
            <w:r w:rsidR="00D07F78">
              <w:rPr>
                <w:rFonts w:ascii="Times New Roman" w:hAnsi="Times New Roman" w:cs="Times New Roman"/>
                <w:sz w:val="24"/>
                <w:szCs w:val="24"/>
                <w:lang w:val="et-EE"/>
              </w:rPr>
              <w:t>7 860</w:t>
            </w:r>
            <w:r w:rsidR="00D82990">
              <w:rPr>
                <w:rFonts w:ascii="Times New Roman" w:hAnsi="Times New Roman" w:cs="Times New Roman"/>
                <w:sz w:val="24"/>
                <w:szCs w:val="24"/>
                <w:lang w:val="et-EE"/>
              </w:rPr>
              <w:t xml:space="preserve"> </w:t>
            </w:r>
            <w:r w:rsidR="00DE07C8">
              <w:rPr>
                <w:rFonts w:ascii="Times New Roman" w:hAnsi="Times New Roman" w:cs="Times New Roman"/>
                <w:sz w:val="24"/>
                <w:szCs w:val="24"/>
                <w:lang w:val="et-EE"/>
              </w:rPr>
              <w:t>(</w:t>
            </w:r>
            <w:r w:rsidR="00B55780">
              <w:rPr>
                <w:rFonts w:ascii="Times New Roman" w:hAnsi="Times New Roman" w:cs="Times New Roman"/>
                <w:sz w:val="24"/>
                <w:szCs w:val="24"/>
                <w:lang w:val="et-EE"/>
              </w:rPr>
              <w:t>63,6</w:t>
            </w:r>
            <w:r w:rsidR="00DE07C8">
              <w:rPr>
                <w:rFonts w:ascii="Times New Roman" w:hAnsi="Times New Roman" w:cs="Times New Roman"/>
                <w:sz w:val="24"/>
                <w:szCs w:val="24"/>
                <w:lang w:val="et-EE"/>
              </w:rPr>
              <w:t>%)</w:t>
            </w:r>
          </w:p>
        </w:tc>
        <w:tc>
          <w:tcPr>
            <w:tcW w:w="3021" w:type="dxa"/>
            <w:shd w:val="clear" w:color="auto" w:fill="FFF2CC" w:themeFill="accent4" w:themeFillTint="33"/>
          </w:tcPr>
          <w:p w14:paraId="74D70661" w14:textId="77777777" w:rsidR="0080697D" w:rsidRPr="00726C9A" w:rsidRDefault="0080697D" w:rsidP="00F22480">
            <w:pPr>
              <w:jc w:val="both"/>
              <w:rPr>
                <w:rFonts w:ascii="Times New Roman" w:hAnsi="Times New Roman" w:cs="Times New Roman"/>
                <w:sz w:val="24"/>
                <w:szCs w:val="24"/>
                <w:lang w:val="et-EE"/>
              </w:rPr>
            </w:pPr>
          </w:p>
        </w:tc>
      </w:tr>
      <w:tr w:rsidR="0080697D" w:rsidRPr="00726C9A" w14:paraId="22CE0977" w14:textId="77777777" w:rsidTr="04BF4361">
        <w:tc>
          <w:tcPr>
            <w:tcW w:w="4106" w:type="dxa"/>
          </w:tcPr>
          <w:p w14:paraId="00CD3AC4" w14:textId="77777777" w:rsidR="0080697D" w:rsidRPr="00726C9A" w:rsidRDefault="0080697D"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Omafinantseering</w:t>
            </w:r>
          </w:p>
        </w:tc>
        <w:tc>
          <w:tcPr>
            <w:tcW w:w="1935" w:type="dxa"/>
          </w:tcPr>
          <w:p w14:paraId="5C5430AA" w14:textId="1A092C6E" w:rsidR="0080697D" w:rsidRPr="00726C9A" w:rsidRDefault="00B55780" w:rsidP="04BF4361">
            <w:pPr>
              <w:rPr>
                <w:rFonts w:ascii="Times New Roman" w:hAnsi="Times New Roman" w:cs="Times New Roman"/>
                <w:sz w:val="24"/>
                <w:szCs w:val="24"/>
              </w:rPr>
            </w:pPr>
            <w:r>
              <w:rPr>
                <w:rFonts w:ascii="Times New Roman" w:hAnsi="Times New Roman" w:cs="Times New Roman"/>
                <w:sz w:val="24"/>
                <w:szCs w:val="24"/>
              </w:rPr>
              <w:t xml:space="preserve">  4 500</w:t>
            </w:r>
            <w:r w:rsidR="00C317F9" w:rsidRPr="04BF4361">
              <w:rPr>
                <w:rFonts w:ascii="Times New Roman" w:hAnsi="Times New Roman" w:cs="Times New Roman"/>
                <w:sz w:val="24"/>
                <w:szCs w:val="24"/>
              </w:rPr>
              <w:t xml:space="preserve"> (</w:t>
            </w:r>
            <w:r>
              <w:rPr>
                <w:rFonts w:ascii="Times New Roman" w:hAnsi="Times New Roman" w:cs="Times New Roman"/>
                <w:sz w:val="24"/>
                <w:szCs w:val="24"/>
              </w:rPr>
              <w:t>36,4</w:t>
            </w:r>
            <w:r w:rsidR="00C317F9" w:rsidRPr="04BF4361">
              <w:rPr>
                <w:rFonts w:ascii="Times New Roman" w:hAnsi="Times New Roman" w:cs="Times New Roman"/>
                <w:sz w:val="24"/>
                <w:szCs w:val="24"/>
              </w:rPr>
              <w:t>%)</w:t>
            </w:r>
          </w:p>
        </w:tc>
        <w:tc>
          <w:tcPr>
            <w:tcW w:w="3021" w:type="dxa"/>
          </w:tcPr>
          <w:p w14:paraId="24DBE432" w14:textId="77904B5B" w:rsidR="0080697D" w:rsidRPr="00726C9A" w:rsidRDefault="0080697D" w:rsidP="00F22480">
            <w:pPr>
              <w:jc w:val="both"/>
              <w:rPr>
                <w:rFonts w:ascii="Times New Roman" w:hAnsi="Times New Roman" w:cs="Times New Roman"/>
                <w:sz w:val="24"/>
                <w:szCs w:val="24"/>
                <w:lang w:val="et-EE"/>
              </w:rPr>
            </w:pPr>
          </w:p>
        </w:tc>
      </w:tr>
      <w:tr w:rsidR="0080697D" w:rsidRPr="00726C9A" w14:paraId="2756CD69" w14:textId="77777777" w:rsidTr="04BF4361">
        <w:tc>
          <w:tcPr>
            <w:tcW w:w="4106" w:type="dxa"/>
          </w:tcPr>
          <w:p w14:paraId="554DCFA7" w14:textId="77777777" w:rsidR="0080697D" w:rsidRPr="00726C9A" w:rsidRDefault="0080697D"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Müügitulu</w:t>
            </w:r>
          </w:p>
        </w:tc>
        <w:tc>
          <w:tcPr>
            <w:tcW w:w="1935" w:type="dxa"/>
          </w:tcPr>
          <w:p w14:paraId="25242711" w14:textId="5ECC6AD0" w:rsidR="0080697D" w:rsidRPr="00726C9A" w:rsidRDefault="00BD59EC" w:rsidP="00E60BC8">
            <w:pPr>
              <w:rPr>
                <w:rFonts w:ascii="Times New Roman" w:hAnsi="Times New Roman" w:cs="Times New Roman"/>
                <w:sz w:val="24"/>
                <w:szCs w:val="24"/>
                <w:lang w:val="et-EE"/>
              </w:rPr>
            </w:pPr>
            <w:r w:rsidRPr="00726C9A">
              <w:rPr>
                <w:rFonts w:ascii="Times New Roman" w:hAnsi="Times New Roman" w:cs="Times New Roman"/>
                <w:sz w:val="24"/>
                <w:szCs w:val="24"/>
                <w:lang w:val="et-EE"/>
              </w:rPr>
              <w:t>-</w:t>
            </w:r>
          </w:p>
        </w:tc>
        <w:tc>
          <w:tcPr>
            <w:tcW w:w="3021" w:type="dxa"/>
          </w:tcPr>
          <w:p w14:paraId="76FB7224" w14:textId="282A7290" w:rsidR="0080697D" w:rsidRPr="00726C9A" w:rsidRDefault="00BD59EC" w:rsidP="00F22480">
            <w:p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Antud projekti eesmärk on võimaldada külastajatele prii sissepääs sisulistele aruteludele, seega Vabamu pileteid ei müü ega saa seega ka müügitulu.</w:t>
            </w:r>
          </w:p>
        </w:tc>
      </w:tr>
      <w:tr w:rsidR="0080697D" w:rsidRPr="00726C9A" w14:paraId="52E47841" w14:textId="77777777" w:rsidTr="04BF4361">
        <w:tc>
          <w:tcPr>
            <w:tcW w:w="4106" w:type="dxa"/>
          </w:tcPr>
          <w:p w14:paraId="4812F210" w14:textId="77777777" w:rsidR="0080697D" w:rsidRPr="00726C9A" w:rsidRDefault="0080697D"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Muu tulu</w:t>
            </w:r>
          </w:p>
        </w:tc>
        <w:tc>
          <w:tcPr>
            <w:tcW w:w="1935" w:type="dxa"/>
          </w:tcPr>
          <w:p w14:paraId="19DD1D24" w14:textId="03AEF563" w:rsidR="0080697D" w:rsidRPr="00726C9A" w:rsidRDefault="00FF2E11" w:rsidP="00E60BC8">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021" w:type="dxa"/>
          </w:tcPr>
          <w:p w14:paraId="52B3B2F0" w14:textId="6A0882B9" w:rsidR="0080697D" w:rsidRPr="00726C9A" w:rsidRDefault="00FF2E11" w:rsidP="00F22480">
            <w:pPr>
              <w:jc w:val="both"/>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BD59EC" w:rsidRPr="00726C9A" w14:paraId="517D6FC2" w14:textId="77777777" w:rsidTr="04BF4361">
        <w:tc>
          <w:tcPr>
            <w:tcW w:w="4106" w:type="dxa"/>
          </w:tcPr>
          <w:p w14:paraId="21E63201" w14:textId="77777777" w:rsidR="00BD59EC" w:rsidRPr="00726C9A" w:rsidRDefault="00BD59EC" w:rsidP="00BD59EC">
            <w:pPr>
              <w:rPr>
                <w:rFonts w:ascii="Times New Roman" w:hAnsi="Times New Roman" w:cs="Times New Roman"/>
                <w:b/>
                <w:sz w:val="24"/>
                <w:szCs w:val="24"/>
                <w:lang w:val="et-EE"/>
              </w:rPr>
            </w:pPr>
            <w:r w:rsidRPr="00726C9A">
              <w:rPr>
                <w:rFonts w:ascii="Times New Roman" w:hAnsi="Times New Roman" w:cs="Times New Roman"/>
                <w:b/>
                <w:sz w:val="24"/>
                <w:szCs w:val="24"/>
                <w:lang w:val="et-EE"/>
              </w:rPr>
              <w:t>Mitterahaline panus</w:t>
            </w:r>
          </w:p>
        </w:tc>
        <w:tc>
          <w:tcPr>
            <w:tcW w:w="1935" w:type="dxa"/>
          </w:tcPr>
          <w:p w14:paraId="1719026B" w14:textId="7B8B2F2C" w:rsidR="00BD59EC" w:rsidRPr="00726C9A" w:rsidRDefault="00BD59EC" w:rsidP="00BD59EC">
            <w:pPr>
              <w:rPr>
                <w:rFonts w:ascii="Times New Roman" w:hAnsi="Times New Roman" w:cs="Times New Roman"/>
                <w:sz w:val="24"/>
                <w:szCs w:val="24"/>
                <w:lang w:val="et-EE"/>
              </w:rPr>
            </w:pPr>
          </w:p>
        </w:tc>
        <w:tc>
          <w:tcPr>
            <w:tcW w:w="3021" w:type="dxa"/>
          </w:tcPr>
          <w:p w14:paraId="357E833C" w14:textId="5249DE26" w:rsidR="00BD59EC" w:rsidRPr="00726C9A" w:rsidRDefault="00BD59EC" w:rsidP="00F22480">
            <w:p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 xml:space="preserve">Partnerite aeg ja energia üritustesse panustamisel. </w:t>
            </w:r>
          </w:p>
        </w:tc>
      </w:tr>
      <w:tr w:rsidR="00BD59EC" w:rsidRPr="00726C9A" w14:paraId="708BD54E" w14:textId="77777777" w:rsidTr="04BF4361">
        <w:tc>
          <w:tcPr>
            <w:tcW w:w="4106" w:type="dxa"/>
          </w:tcPr>
          <w:p w14:paraId="543552F2" w14:textId="77777777" w:rsidR="00BD59EC" w:rsidRPr="00726C9A" w:rsidRDefault="00BD59EC" w:rsidP="00BD59EC">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Kaasfinantseering</w:t>
            </w:r>
          </w:p>
        </w:tc>
        <w:tc>
          <w:tcPr>
            <w:tcW w:w="1935" w:type="dxa"/>
          </w:tcPr>
          <w:p w14:paraId="1CBBF637" w14:textId="07243DB2" w:rsidR="00BD59EC" w:rsidRPr="00726C9A" w:rsidRDefault="007923A0" w:rsidP="00BD59EC">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021" w:type="dxa"/>
          </w:tcPr>
          <w:p w14:paraId="71E16FD3" w14:textId="145F7CB4" w:rsidR="00BD59EC" w:rsidRPr="00726C9A" w:rsidRDefault="007923A0" w:rsidP="00F22480">
            <w:pPr>
              <w:jc w:val="both"/>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BD59EC" w:rsidRPr="00726C9A" w14:paraId="157C6D9A" w14:textId="77777777" w:rsidTr="04BF4361">
        <w:tc>
          <w:tcPr>
            <w:tcW w:w="4106" w:type="dxa"/>
          </w:tcPr>
          <w:p w14:paraId="3F830181" w14:textId="77777777" w:rsidR="00BD59EC" w:rsidRPr="00726C9A" w:rsidRDefault="00BD59EC" w:rsidP="00BD59EC">
            <w:pPr>
              <w:rPr>
                <w:rFonts w:ascii="Times New Roman" w:hAnsi="Times New Roman" w:cs="Times New Roman"/>
                <w:b/>
                <w:sz w:val="24"/>
                <w:szCs w:val="24"/>
                <w:lang w:val="et-EE"/>
              </w:rPr>
            </w:pPr>
            <w:r w:rsidRPr="00726C9A">
              <w:rPr>
                <w:rFonts w:ascii="Times New Roman" w:hAnsi="Times New Roman" w:cs="Times New Roman"/>
                <w:b/>
                <w:sz w:val="24"/>
                <w:szCs w:val="24"/>
                <w:lang w:val="et-EE"/>
              </w:rPr>
              <w:t>Toetused Eesti kohalikelt omavalitsustelt</w:t>
            </w:r>
          </w:p>
          <w:p w14:paraId="1FDD888F" w14:textId="77777777" w:rsidR="00BD59EC" w:rsidRPr="00726C9A" w:rsidRDefault="00BD59EC" w:rsidP="00BD59EC">
            <w:pPr>
              <w:rPr>
                <w:rFonts w:ascii="Times New Roman" w:hAnsi="Times New Roman" w:cs="Times New Roman"/>
                <w:i/>
                <w:sz w:val="24"/>
                <w:szCs w:val="24"/>
                <w:lang w:val="et-EE"/>
              </w:rPr>
            </w:pPr>
            <w:r w:rsidRPr="00726C9A">
              <w:rPr>
                <w:rFonts w:ascii="Times New Roman" w:hAnsi="Times New Roman" w:cs="Times New Roman"/>
                <w:i/>
                <w:sz w:val="24"/>
                <w:szCs w:val="24"/>
                <w:lang w:val="et-EE"/>
              </w:rPr>
              <w:t xml:space="preserve">(erinevate </w:t>
            </w:r>
            <w:proofErr w:type="spellStart"/>
            <w:r w:rsidRPr="00726C9A">
              <w:rPr>
                <w:rFonts w:ascii="Times New Roman" w:hAnsi="Times New Roman" w:cs="Times New Roman"/>
                <w:i/>
                <w:sz w:val="24"/>
                <w:szCs w:val="24"/>
                <w:lang w:val="et-EE"/>
              </w:rPr>
              <w:t>KOVide</w:t>
            </w:r>
            <w:proofErr w:type="spellEnd"/>
            <w:r w:rsidRPr="00726C9A">
              <w:rPr>
                <w:rFonts w:ascii="Times New Roman" w:hAnsi="Times New Roman" w:cs="Times New Roman"/>
                <w:i/>
                <w:sz w:val="24"/>
                <w:szCs w:val="24"/>
                <w:lang w:val="et-EE"/>
              </w:rPr>
              <w:t xml:space="preserve"> toetused märkida nimeliselt)</w:t>
            </w:r>
          </w:p>
        </w:tc>
        <w:tc>
          <w:tcPr>
            <w:tcW w:w="1935" w:type="dxa"/>
          </w:tcPr>
          <w:p w14:paraId="10CC8F7F" w14:textId="632A98A2" w:rsidR="00BD59EC" w:rsidRPr="00726C9A" w:rsidRDefault="00BD59EC" w:rsidP="00BD59EC">
            <w:pPr>
              <w:rPr>
                <w:rFonts w:ascii="Times New Roman" w:hAnsi="Times New Roman" w:cs="Times New Roman"/>
                <w:sz w:val="24"/>
                <w:szCs w:val="24"/>
                <w:lang w:val="et-EE"/>
              </w:rPr>
            </w:pPr>
            <w:r w:rsidRPr="00726C9A">
              <w:rPr>
                <w:rFonts w:ascii="Times New Roman" w:hAnsi="Times New Roman" w:cs="Times New Roman"/>
                <w:sz w:val="24"/>
                <w:szCs w:val="24"/>
                <w:lang w:val="et-EE"/>
              </w:rPr>
              <w:t>-</w:t>
            </w:r>
          </w:p>
        </w:tc>
        <w:tc>
          <w:tcPr>
            <w:tcW w:w="3021" w:type="dxa"/>
          </w:tcPr>
          <w:p w14:paraId="12A9C1CC" w14:textId="1FAB9B36" w:rsidR="00BD59EC" w:rsidRPr="00726C9A" w:rsidRDefault="008A7C70" w:rsidP="00F22480">
            <w:pPr>
              <w:jc w:val="both"/>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BD59EC" w:rsidRPr="00726C9A" w14:paraId="4495CD1E" w14:textId="77777777" w:rsidTr="04BF4361">
        <w:tc>
          <w:tcPr>
            <w:tcW w:w="4106" w:type="dxa"/>
          </w:tcPr>
          <w:p w14:paraId="61857327" w14:textId="77777777" w:rsidR="00BD59EC" w:rsidRPr="00726C9A" w:rsidRDefault="00BD59EC" w:rsidP="00BD59EC">
            <w:pPr>
              <w:rPr>
                <w:rFonts w:ascii="Times New Roman" w:hAnsi="Times New Roman" w:cs="Times New Roman"/>
                <w:b/>
                <w:sz w:val="24"/>
                <w:szCs w:val="24"/>
                <w:lang w:val="et-EE"/>
              </w:rPr>
            </w:pPr>
            <w:r w:rsidRPr="00726C9A">
              <w:rPr>
                <w:rFonts w:ascii="Times New Roman" w:hAnsi="Times New Roman" w:cs="Times New Roman"/>
                <w:b/>
                <w:sz w:val="24"/>
                <w:szCs w:val="24"/>
                <w:lang w:val="et-EE"/>
              </w:rPr>
              <w:t>Muud toetused</w:t>
            </w:r>
          </w:p>
          <w:p w14:paraId="579F8093" w14:textId="77777777" w:rsidR="00BD59EC" w:rsidRPr="00726C9A" w:rsidRDefault="00BD59EC" w:rsidP="00BD59EC">
            <w:pPr>
              <w:rPr>
                <w:rFonts w:ascii="Times New Roman" w:hAnsi="Times New Roman" w:cs="Times New Roman"/>
                <w:i/>
                <w:sz w:val="24"/>
                <w:szCs w:val="24"/>
                <w:lang w:val="et-EE"/>
              </w:rPr>
            </w:pPr>
            <w:r w:rsidRPr="00726C9A">
              <w:rPr>
                <w:rFonts w:ascii="Times New Roman" w:hAnsi="Times New Roman" w:cs="Times New Roman"/>
                <w:i/>
                <w:sz w:val="24"/>
                <w:szCs w:val="24"/>
                <w:lang w:val="et-EE"/>
              </w:rPr>
              <w:t>(toetajate lõikes - nt Kaitseministeeriumi muu taotlusvoor, koostööpartnerid, sponsorid jm)</w:t>
            </w:r>
          </w:p>
        </w:tc>
        <w:tc>
          <w:tcPr>
            <w:tcW w:w="1935" w:type="dxa"/>
          </w:tcPr>
          <w:p w14:paraId="1D146657" w14:textId="64BC1DCA" w:rsidR="00BD59EC" w:rsidRPr="00726C9A" w:rsidRDefault="00464814" w:rsidP="00BD59EC">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021" w:type="dxa"/>
          </w:tcPr>
          <w:p w14:paraId="32A6D067" w14:textId="1FCFBA5B" w:rsidR="00BD59EC" w:rsidRPr="00726C9A" w:rsidRDefault="00464814" w:rsidP="00F22480">
            <w:pPr>
              <w:jc w:val="both"/>
              <w:rPr>
                <w:rFonts w:ascii="Times New Roman" w:hAnsi="Times New Roman" w:cs="Times New Roman"/>
                <w:sz w:val="24"/>
                <w:szCs w:val="24"/>
                <w:lang w:val="et-EE"/>
              </w:rPr>
            </w:pPr>
            <w:r>
              <w:rPr>
                <w:rFonts w:ascii="Times New Roman" w:hAnsi="Times New Roman" w:cs="Times New Roman"/>
                <w:sz w:val="24"/>
                <w:szCs w:val="24"/>
                <w:lang w:val="et-EE"/>
              </w:rPr>
              <w:t>-</w:t>
            </w:r>
          </w:p>
        </w:tc>
      </w:tr>
    </w:tbl>
    <w:p w14:paraId="41EADF99" w14:textId="77777777" w:rsidR="0080697D" w:rsidRPr="00726C9A" w:rsidRDefault="0080697D" w:rsidP="00E60BC8">
      <w:pPr>
        <w:rPr>
          <w:rFonts w:ascii="Times New Roman" w:hAnsi="Times New Roman" w:cs="Times New Roman"/>
          <w:sz w:val="24"/>
          <w:szCs w:val="24"/>
          <w:lang w:val="et-EE"/>
        </w:rPr>
      </w:pPr>
    </w:p>
    <w:p w14:paraId="6A90D968" w14:textId="77777777" w:rsidR="0080697D" w:rsidRPr="00726C9A" w:rsidRDefault="0080697D"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KULUD</w:t>
      </w:r>
    </w:p>
    <w:p w14:paraId="51F1490A" w14:textId="77777777" w:rsidR="0080697D" w:rsidRPr="00726C9A" w:rsidRDefault="0080697D" w:rsidP="00E60BC8">
      <w:pPr>
        <w:rPr>
          <w:rFonts w:ascii="Times New Roman" w:hAnsi="Times New Roman" w:cs="Times New Roman"/>
          <w:i/>
          <w:sz w:val="24"/>
          <w:szCs w:val="24"/>
          <w:lang w:val="et-EE"/>
        </w:rPr>
      </w:pPr>
      <w:r w:rsidRPr="00726C9A">
        <w:rPr>
          <w:rFonts w:ascii="Times New Roman" w:hAnsi="Times New Roman" w:cs="Times New Roman"/>
          <w:i/>
          <w:sz w:val="24"/>
          <w:szCs w:val="24"/>
          <w:lang w:val="et-EE"/>
        </w:rPr>
        <w:t xml:space="preserve">Tulude ja kulude koondsumma peab </w:t>
      </w:r>
      <w:r w:rsidR="00173321" w:rsidRPr="00726C9A">
        <w:rPr>
          <w:rFonts w:ascii="Times New Roman" w:hAnsi="Times New Roman" w:cs="Times New Roman"/>
          <w:i/>
          <w:sz w:val="24"/>
          <w:szCs w:val="24"/>
          <w:lang w:val="et-EE"/>
        </w:rPr>
        <w:t xml:space="preserve">olema </w:t>
      </w:r>
      <w:r w:rsidRPr="00726C9A">
        <w:rPr>
          <w:rFonts w:ascii="Times New Roman" w:hAnsi="Times New Roman" w:cs="Times New Roman"/>
          <w:i/>
          <w:sz w:val="24"/>
          <w:szCs w:val="24"/>
          <w:lang w:val="et-EE"/>
        </w:rPr>
        <w:t>võrdn</w:t>
      </w:r>
      <w:r w:rsidR="00173321" w:rsidRPr="00726C9A">
        <w:rPr>
          <w:rFonts w:ascii="Times New Roman" w:hAnsi="Times New Roman" w:cs="Times New Roman"/>
          <w:i/>
          <w:sz w:val="24"/>
          <w:szCs w:val="24"/>
          <w:lang w:val="et-EE"/>
        </w:rPr>
        <w:t>e (ehk eelarve tasakaalus)</w:t>
      </w:r>
    </w:p>
    <w:p w14:paraId="308BF1CE" w14:textId="77777777" w:rsidR="0080697D" w:rsidRPr="00726C9A" w:rsidRDefault="0080697D" w:rsidP="00E60BC8">
      <w:pPr>
        <w:rPr>
          <w:rFonts w:ascii="Times New Roman" w:hAnsi="Times New Roman" w:cs="Times New Roman"/>
          <w:sz w:val="24"/>
          <w:szCs w:val="24"/>
          <w:lang w:val="et-EE"/>
        </w:rPr>
      </w:pPr>
    </w:p>
    <w:p w14:paraId="03C83844" w14:textId="77777777" w:rsidR="0080697D" w:rsidRPr="00726C9A" w:rsidRDefault="0080697D" w:rsidP="00E60BC8">
      <w:pPr>
        <w:rPr>
          <w:rFonts w:ascii="Times New Roman" w:hAnsi="Times New Roman" w:cs="Times New Roman"/>
          <w:sz w:val="24"/>
          <w:szCs w:val="24"/>
          <w:lang w:val="et-EE"/>
        </w:rPr>
      </w:pPr>
      <w:r w:rsidRPr="00726C9A">
        <w:rPr>
          <w:rFonts w:ascii="Times New Roman" w:hAnsi="Times New Roman" w:cs="Times New Roman"/>
          <w:sz w:val="24"/>
          <w:szCs w:val="24"/>
          <w:lang w:val="et-EE"/>
        </w:rPr>
        <w:t>(vajadusel lisada ridu)</w:t>
      </w:r>
    </w:p>
    <w:tbl>
      <w:tblPr>
        <w:tblStyle w:val="TableGrid"/>
        <w:tblW w:w="9067" w:type="dxa"/>
        <w:tblLayout w:type="fixed"/>
        <w:tblLook w:val="04A0" w:firstRow="1" w:lastRow="0" w:firstColumn="1" w:lastColumn="0" w:noHBand="0" w:noVBand="1"/>
      </w:tblPr>
      <w:tblGrid>
        <w:gridCol w:w="3256"/>
        <w:gridCol w:w="1417"/>
        <w:gridCol w:w="1456"/>
        <w:gridCol w:w="1469"/>
        <w:gridCol w:w="1469"/>
      </w:tblGrid>
      <w:tr w:rsidR="00BD59EC" w:rsidRPr="00726C9A" w14:paraId="6C8734F5" w14:textId="77777777" w:rsidTr="04BF4361">
        <w:tc>
          <w:tcPr>
            <w:tcW w:w="3256" w:type="dxa"/>
          </w:tcPr>
          <w:p w14:paraId="332346AC" w14:textId="77777777" w:rsidR="0080697D" w:rsidRPr="00726C9A" w:rsidRDefault="0080697D" w:rsidP="00D141B3">
            <w:pPr>
              <w:rPr>
                <w:rFonts w:ascii="Times New Roman" w:hAnsi="Times New Roman" w:cs="Times New Roman"/>
                <w:sz w:val="24"/>
                <w:szCs w:val="24"/>
                <w:lang w:val="et-EE"/>
              </w:rPr>
            </w:pPr>
          </w:p>
        </w:tc>
        <w:tc>
          <w:tcPr>
            <w:tcW w:w="1417" w:type="dxa"/>
          </w:tcPr>
          <w:p w14:paraId="6B5AF046" w14:textId="77777777" w:rsidR="0080697D" w:rsidRPr="00726C9A" w:rsidRDefault="0080697D" w:rsidP="00D141B3">
            <w:pPr>
              <w:rPr>
                <w:rFonts w:ascii="Times New Roman" w:hAnsi="Times New Roman" w:cs="Times New Roman"/>
                <w:sz w:val="24"/>
                <w:szCs w:val="24"/>
                <w:lang w:val="et-EE"/>
              </w:rPr>
            </w:pPr>
          </w:p>
        </w:tc>
        <w:tc>
          <w:tcPr>
            <w:tcW w:w="4394" w:type="dxa"/>
            <w:gridSpan w:val="3"/>
          </w:tcPr>
          <w:p w14:paraId="1AC0ABB0" w14:textId="77777777" w:rsidR="0080697D" w:rsidRPr="00726C9A" w:rsidRDefault="0080697D" w:rsidP="0080697D">
            <w:pPr>
              <w:tabs>
                <w:tab w:val="left" w:pos="2040"/>
              </w:tabs>
              <w:jc w:val="center"/>
              <w:rPr>
                <w:rFonts w:ascii="Times New Roman" w:hAnsi="Times New Roman" w:cs="Times New Roman"/>
                <w:sz w:val="24"/>
                <w:szCs w:val="24"/>
                <w:lang w:val="et-EE"/>
              </w:rPr>
            </w:pPr>
            <w:r w:rsidRPr="00726C9A">
              <w:rPr>
                <w:rFonts w:ascii="Times New Roman" w:hAnsi="Times New Roman" w:cs="Times New Roman"/>
                <w:sz w:val="24"/>
                <w:szCs w:val="24"/>
                <w:lang w:val="et-EE"/>
              </w:rPr>
              <w:t>Finantseerimisallikad</w:t>
            </w:r>
          </w:p>
        </w:tc>
      </w:tr>
      <w:tr w:rsidR="00BD59EC" w:rsidRPr="00726C9A" w14:paraId="1FD099DA" w14:textId="77777777" w:rsidTr="04BF4361">
        <w:tc>
          <w:tcPr>
            <w:tcW w:w="3256" w:type="dxa"/>
          </w:tcPr>
          <w:p w14:paraId="1A0799C9" w14:textId="77777777" w:rsidR="0080697D" w:rsidRPr="00726C9A" w:rsidRDefault="0080697D" w:rsidP="00D141B3">
            <w:pPr>
              <w:rPr>
                <w:rFonts w:ascii="Times New Roman" w:hAnsi="Times New Roman" w:cs="Times New Roman"/>
                <w:sz w:val="24"/>
                <w:szCs w:val="24"/>
                <w:lang w:val="et-EE"/>
              </w:rPr>
            </w:pPr>
          </w:p>
        </w:tc>
        <w:tc>
          <w:tcPr>
            <w:tcW w:w="1417" w:type="dxa"/>
            <w:vAlign w:val="bottom"/>
          </w:tcPr>
          <w:p w14:paraId="30A37462" w14:textId="77777777" w:rsidR="0080697D" w:rsidRPr="00613989" w:rsidRDefault="0080697D" w:rsidP="00B94E89">
            <w:pPr>
              <w:jc w:val="center"/>
              <w:rPr>
                <w:rFonts w:ascii="Times New Roman" w:hAnsi="Times New Roman" w:cs="Times New Roman"/>
                <w:szCs w:val="20"/>
                <w:lang w:val="et-EE"/>
              </w:rPr>
            </w:pPr>
            <w:r w:rsidRPr="00613989">
              <w:rPr>
                <w:rFonts w:ascii="Times New Roman" w:hAnsi="Times New Roman" w:cs="Times New Roman"/>
                <w:szCs w:val="20"/>
                <w:lang w:val="et-EE"/>
              </w:rPr>
              <w:t>KOKKU</w:t>
            </w:r>
          </w:p>
        </w:tc>
        <w:tc>
          <w:tcPr>
            <w:tcW w:w="1456" w:type="dxa"/>
            <w:shd w:val="clear" w:color="auto" w:fill="FFF2CC" w:themeFill="accent4" w:themeFillTint="33"/>
            <w:vAlign w:val="bottom"/>
          </w:tcPr>
          <w:p w14:paraId="09B4AE91" w14:textId="77777777" w:rsidR="0080697D" w:rsidRPr="00613989" w:rsidRDefault="0080697D" w:rsidP="004200E6">
            <w:pPr>
              <w:rPr>
                <w:rFonts w:ascii="Times New Roman" w:hAnsi="Times New Roman" w:cs="Times New Roman"/>
                <w:szCs w:val="20"/>
                <w:lang w:val="et-EE"/>
              </w:rPr>
            </w:pPr>
            <w:r w:rsidRPr="00613989">
              <w:rPr>
                <w:rFonts w:ascii="Times New Roman" w:hAnsi="Times New Roman" w:cs="Times New Roman"/>
                <w:szCs w:val="20"/>
                <w:lang w:val="et-EE"/>
              </w:rPr>
              <w:t xml:space="preserve">Taotlus </w:t>
            </w:r>
            <w:proofErr w:type="spellStart"/>
            <w:r w:rsidRPr="00613989">
              <w:rPr>
                <w:rFonts w:ascii="Times New Roman" w:hAnsi="Times New Roman" w:cs="Times New Roman"/>
                <w:szCs w:val="20"/>
                <w:lang w:val="et-EE"/>
              </w:rPr>
              <w:t>Kaitse-ministeeriumilt</w:t>
            </w:r>
            <w:proofErr w:type="spellEnd"/>
          </w:p>
        </w:tc>
        <w:tc>
          <w:tcPr>
            <w:tcW w:w="1469" w:type="dxa"/>
            <w:vAlign w:val="bottom"/>
          </w:tcPr>
          <w:p w14:paraId="7399B7C8" w14:textId="77777777" w:rsidR="0080697D" w:rsidRPr="00613989" w:rsidRDefault="0080697D" w:rsidP="004200E6">
            <w:pPr>
              <w:rPr>
                <w:rFonts w:ascii="Times New Roman" w:hAnsi="Times New Roman" w:cs="Times New Roman"/>
                <w:szCs w:val="20"/>
                <w:lang w:val="et-EE"/>
              </w:rPr>
            </w:pPr>
            <w:r w:rsidRPr="00613989">
              <w:rPr>
                <w:rFonts w:ascii="Times New Roman" w:hAnsi="Times New Roman" w:cs="Times New Roman"/>
                <w:szCs w:val="20"/>
                <w:lang w:val="et-EE"/>
              </w:rPr>
              <w:t>Oma-finantseering</w:t>
            </w:r>
          </w:p>
        </w:tc>
        <w:tc>
          <w:tcPr>
            <w:tcW w:w="1469" w:type="dxa"/>
            <w:vAlign w:val="bottom"/>
          </w:tcPr>
          <w:p w14:paraId="6B2C5BF4" w14:textId="77777777" w:rsidR="0080697D" w:rsidRPr="00613989" w:rsidRDefault="0080697D" w:rsidP="004200E6">
            <w:pPr>
              <w:rPr>
                <w:rFonts w:ascii="Times New Roman" w:hAnsi="Times New Roman" w:cs="Times New Roman"/>
                <w:szCs w:val="20"/>
                <w:lang w:val="et-EE"/>
              </w:rPr>
            </w:pPr>
            <w:r w:rsidRPr="00613989">
              <w:rPr>
                <w:rFonts w:ascii="Times New Roman" w:hAnsi="Times New Roman" w:cs="Times New Roman"/>
                <w:szCs w:val="20"/>
                <w:lang w:val="et-EE"/>
              </w:rPr>
              <w:t>Kaas-finantseering</w:t>
            </w:r>
          </w:p>
        </w:tc>
      </w:tr>
      <w:tr w:rsidR="00BD59EC" w:rsidRPr="00726C9A" w14:paraId="46345AE4" w14:textId="77777777" w:rsidTr="04BF4361">
        <w:tc>
          <w:tcPr>
            <w:tcW w:w="3256" w:type="dxa"/>
          </w:tcPr>
          <w:p w14:paraId="20AAFD90" w14:textId="77777777" w:rsidR="0080697D" w:rsidRPr="00726C9A" w:rsidRDefault="0080697D"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Kulud</w:t>
            </w:r>
            <w:r w:rsidR="003E4EDA" w:rsidRPr="00726C9A">
              <w:rPr>
                <w:rFonts w:ascii="Times New Roman" w:hAnsi="Times New Roman" w:cs="Times New Roman"/>
                <w:b/>
                <w:sz w:val="24"/>
                <w:szCs w:val="24"/>
                <w:lang w:val="et-EE"/>
              </w:rPr>
              <w:t xml:space="preserve"> kokku</w:t>
            </w:r>
          </w:p>
        </w:tc>
        <w:tc>
          <w:tcPr>
            <w:tcW w:w="1417" w:type="dxa"/>
          </w:tcPr>
          <w:p w14:paraId="5ACE4E15" w14:textId="30597CA4" w:rsidR="0080697D" w:rsidRPr="00536500" w:rsidRDefault="0012391D" w:rsidP="00A06C81">
            <w:pPr>
              <w:jc w:val="right"/>
              <w:rPr>
                <w:rFonts w:ascii="Times New Roman" w:hAnsi="Times New Roman" w:cs="Times New Roman"/>
                <w:b/>
                <w:bCs/>
                <w:sz w:val="24"/>
                <w:szCs w:val="24"/>
                <w:lang w:val="et-EE"/>
              </w:rPr>
            </w:pPr>
            <w:r>
              <w:rPr>
                <w:rFonts w:ascii="Times New Roman" w:hAnsi="Times New Roman" w:cs="Times New Roman"/>
                <w:b/>
                <w:bCs/>
                <w:sz w:val="24"/>
                <w:szCs w:val="24"/>
                <w:lang w:val="et-EE"/>
              </w:rPr>
              <w:t>12</w:t>
            </w:r>
            <w:r w:rsidR="00BD59EC" w:rsidRPr="00536500">
              <w:rPr>
                <w:rFonts w:ascii="Times New Roman" w:hAnsi="Times New Roman" w:cs="Times New Roman"/>
                <w:b/>
                <w:bCs/>
                <w:sz w:val="24"/>
                <w:szCs w:val="24"/>
                <w:lang w:val="et-EE"/>
              </w:rPr>
              <w:t> </w:t>
            </w:r>
            <w:r w:rsidR="00DB590F">
              <w:rPr>
                <w:rFonts w:ascii="Times New Roman" w:hAnsi="Times New Roman" w:cs="Times New Roman"/>
                <w:b/>
                <w:bCs/>
                <w:sz w:val="24"/>
                <w:szCs w:val="24"/>
                <w:lang w:val="et-EE"/>
              </w:rPr>
              <w:t>360</w:t>
            </w:r>
          </w:p>
        </w:tc>
        <w:tc>
          <w:tcPr>
            <w:tcW w:w="1456" w:type="dxa"/>
            <w:shd w:val="clear" w:color="auto" w:fill="FFF2CC" w:themeFill="accent4" w:themeFillTint="33"/>
          </w:tcPr>
          <w:p w14:paraId="3796747D" w14:textId="1ED023B5" w:rsidR="0080697D" w:rsidRPr="00B777D8" w:rsidRDefault="00D85B46" w:rsidP="00A06C81">
            <w:pPr>
              <w:jc w:val="right"/>
              <w:rPr>
                <w:rFonts w:ascii="Times New Roman" w:hAnsi="Times New Roman" w:cs="Times New Roman"/>
                <w:b/>
                <w:bCs/>
                <w:sz w:val="24"/>
                <w:szCs w:val="24"/>
                <w:lang w:val="et-EE"/>
              </w:rPr>
            </w:pPr>
            <w:r>
              <w:rPr>
                <w:rFonts w:ascii="Times New Roman" w:hAnsi="Times New Roman" w:cs="Times New Roman"/>
                <w:b/>
                <w:bCs/>
                <w:sz w:val="24"/>
                <w:szCs w:val="24"/>
                <w:lang w:val="et-EE"/>
              </w:rPr>
              <w:t>7</w:t>
            </w:r>
            <w:r w:rsidR="00BD59EC" w:rsidRPr="00B777D8">
              <w:rPr>
                <w:rFonts w:ascii="Times New Roman" w:hAnsi="Times New Roman" w:cs="Times New Roman"/>
                <w:b/>
                <w:bCs/>
                <w:sz w:val="24"/>
                <w:szCs w:val="24"/>
                <w:lang w:val="et-EE"/>
              </w:rPr>
              <w:t xml:space="preserve"> </w:t>
            </w:r>
            <w:r>
              <w:rPr>
                <w:rFonts w:ascii="Times New Roman" w:hAnsi="Times New Roman" w:cs="Times New Roman"/>
                <w:b/>
                <w:bCs/>
                <w:sz w:val="24"/>
                <w:szCs w:val="24"/>
                <w:lang w:val="et-EE"/>
              </w:rPr>
              <w:t>860</w:t>
            </w:r>
          </w:p>
        </w:tc>
        <w:tc>
          <w:tcPr>
            <w:tcW w:w="1469" w:type="dxa"/>
          </w:tcPr>
          <w:p w14:paraId="21FFB8BA" w14:textId="0D36AA0E" w:rsidR="0080697D" w:rsidRPr="00B777D8" w:rsidRDefault="00611C84" w:rsidP="00A06C81">
            <w:pPr>
              <w:jc w:val="right"/>
              <w:rPr>
                <w:rFonts w:ascii="Times New Roman" w:hAnsi="Times New Roman" w:cs="Times New Roman"/>
                <w:b/>
                <w:bCs/>
                <w:sz w:val="24"/>
                <w:szCs w:val="24"/>
                <w:lang w:val="et-EE"/>
              </w:rPr>
            </w:pPr>
            <w:r>
              <w:rPr>
                <w:rFonts w:ascii="Times New Roman" w:hAnsi="Times New Roman" w:cs="Times New Roman"/>
                <w:b/>
                <w:bCs/>
                <w:sz w:val="24"/>
                <w:szCs w:val="24"/>
                <w:lang w:val="et-EE"/>
              </w:rPr>
              <w:t xml:space="preserve"> </w:t>
            </w:r>
            <w:r w:rsidR="0012391D">
              <w:rPr>
                <w:rFonts w:ascii="Times New Roman" w:hAnsi="Times New Roman" w:cs="Times New Roman"/>
                <w:b/>
                <w:bCs/>
                <w:sz w:val="24"/>
                <w:szCs w:val="24"/>
                <w:lang w:val="et-EE"/>
              </w:rPr>
              <w:t>4 500</w:t>
            </w:r>
          </w:p>
        </w:tc>
        <w:tc>
          <w:tcPr>
            <w:tcW w:w="1469" w:type="dxa"/>
          </w:tcPr>
          <w:p w14:paraId="6A5E7ED3" w14:textId="126388E4" w:rsidR="0080697D" w:rsidRPr="00B777D8" w:rsidRDefault="00582ADB" w:rsidP="00A06C81">
            <w:pPr>
              <w:jc w:val="right"/>
              <w:rPr>
                <w:rFonts w:ascii="Times New Roman" w:hAnsi="Times New Roman" w:cs="Times New Roman"/>
                <w:b/>
                <w:bCs/>
                <w:sz w:val="24"/>
                <w:szCs w:val="24"/>
                <w:lang w:val="et-EE"/>
              </w:rPr>
            </w:pPr>
            <w:r>
              <w:rPr>
                <w:rFonts w:ascii="Times New Roman" w:hAnsi="Times New Roman" w:cs="Times New Roman"/>
                <w:b/>
                <w:bCs/>
                <w:sz w:val="24"/>
                <w:szCs w:val="24"/>
                <w:lang w:val="et-EE"/>
              </w:rPr>
              <w:t>0</w:t>
            </w:r>
          </w:p>
        </w:tc>
      </w:tr>
      <w:tr w:rsidR="00BD59EC" w:rsidRPr="00726C9A" w14:paraId="48B73199" w14:textId="77777777" w:rsidTr="04BF4361">
        <w:tc>
          <w:tcPr>
            <w:tcW w:w="3256" w:type="dxa"/>
          </w:tcPr>
          <w:p w14:paraId="618FA86E" w14:textId="4C5DF728" w:rsidR="008E52BF" w:rsidRPr="00726C9A" w:rsidRDefault="0080697D"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Personalikulu</w:t>
            </w:r>
            <w:r w:rsidR="008E52BF" w:rsidRPr="00726C9A">
              <w:rPr>
                <w:rFonts w:ascii="Times New Roman" w:hAnsi="Times New Roman" w:cs="Times New Roman"/>
                <w:b/>
                <w:sz w:val="24"/>
                <w:szCs w:val="24"/>
                <w:lang w:val="et-EE"/>
              </w:rPr>
              <w:t>d</w:t>
            </w:r>
          </w:p>
          <w:p w14:paraId="5F3D685D" w14:textId="77777777" w:rsidR="0080697D" w:rsidRPr="007614EF" w:rsidRDefault="0080697D" w:rsidP="00D141B3">
            <w:pPr>
              <w:rPr>
                <w:rFonts w:ascii="Times New Roman" w:hAnsi="Times New Roman" w:cs="Times New Roman"/>
                <w:i/>
                <w:szCs w:val="20"/>
                <w:lang w:val="et-EE"/>
              </w:rPr>
            </w:pPr>
            <w:r w:rsidRPr="007614EF">
              <w:rPr>
                <w:rFonts w:ascii="Times New Roman" w:hAnsi="Times New Roman" w:cs="Times New Roman"/>
                <w:i/>
                <w:szCs w:val="20"/>
                <w:lang w:val="et-EE"/>
              </w:rPr>
              <w:t>(suuremate kulugruppide kaupa)</w:t>
            </w:r>
          </w:p>
        </w:tc>
        <w:tc>
          <w:tcPr>
            <w:tcW w:w="1417" w:type="dxa"/>
          </w:tcPr>
          <w:p w14:paraId="51D9A0E9" w14:textId="6A5926C1" w:rsidR="0080697D" w:rsidRPr="00A37BD3" w:rsidRDefault="00DB590F" w:rsidP="0010255A">
            <w:pPr>
              <w:jc w:val="right"/>
              <w:rPr>
                <w:rFonts w:ascii="Times New Roman" w:hAnsi="Times New Roman" w:cs="Times New Roman"/>
                <w:b/>
                <w:bCs/>
                <w:sz w:val="24"/>
                <w:szCs w:val="24"/>
                <w:lang w:val="et-EE"/>
              </w:rPr>
            </w:pPr>
            <w:r w:rsidRPr="00A37BD3">
              <w:rPr>
                <w:rFonts w:ascii="Times New Roman" w:hAnsi="Times New Roman" w:cs="Times New Roman"/>
                <w:b/>
                <w:bCs/>
                <w:sz w:val="24"/>
                <w:szCs w:val="24"/>
                <w:lang w:val="et-EE"/>
              </w:rPr>
              <w:t>9 000</w:t>
            </w:r>
          </w:p>
        </w:tc>
        <w:tc>
          <w:tcPr>
            <w:tcW w:w="1456" w:type="dxa"/>
            <w:shd w:val="clear" w:color="auto" w:fill="FFF2CC" w:themeFill="accent4" w:themeFillTint="33"/>
          </w:tcPr>
          <w:p w14:paraId="24FEDE6B" w14:textId="45ACF4B5" w:rsidR="00BD59EC" w:rsidRPr="00A37BD3" w:rsidRDefault="00585B52" w:rsidP="0010255A">
            <w:pPr>
              <w:jc w:val="right"/>
              <w:rPr>
                <w:rFonts w:ascii="Times New Roman" w:hAnsi="Times New Roman" w:cs="Times New Roman"/>
                <w:b/>
                <w:bCs/>
                <w:sz w:val="24"/>
                <w:szCs w:val="24"/>
                <w:lang w:val="et-EE"/>
              </w:rPr>
            </w:pPr>
            <w:r w:rsidRPr="00A37BD3">
              <w:rPr>
                <w:rFonts w:ascii="Times New Roman" w:hAnsi="Times New Roman" w:cs="Times New Roman"/>
                <w:b/>
                <w:bCs/>
                <w:sz w:val="24"/>
                <w:szCs w:val="24"/>
                <w:lang w:val="et-EE"/>
              </w:rPr>
              <w:t xml:space="preserve">6 </w:t>
            </w:r>
            <w:r w:rsidR="46218532" w:rsidRPr="00A37BD3">
              <w:rPr>
                <w:rFonts w:ascii="Times New Roman" w:hAnsi="Times New Roman" w:cs="Times New Roman"/>
                <w:b/>
                <w:bCs/>
                <w:sz w:val="24"/>
                <w:szCs w:val="24"/>
                <w:lang w:val="et-EE"/>
              </w:rPr>
              <w:t>0</w:t>
            </w:r>
            <w:r w:rsidR="53B1BA2E" w:rsidRPr="00A37BD3">
              <w:rPr>
                <w:rFonts w:ascii="Times New Roman" w:hAnsi="Times New Roman" w:cs="Times New Roman"/>
                <w:b/>
                <w:bCs/>
                <w:sz w:val="24"/>
                <w:szCs w:val="24"/>
                <w:lang w:val="et-EE"/>
              </w:rPr>
              <w:t>00</w:t>
            </w:r>
          </w:p>
        </w:tc>
        <w:tc>
          <w:tcPr>
            <w:tcW w:w="1469" w:type="dxa"/>
          </w:tcPr>
          <w:p w14:paraId="60A76531" w14:textId="2D88B586" w:rsidR="00BD59EC" w:rsidRPr="00A37BD3" w:rsidRDefault="00585B52" w:rsidP="0010255A">
            <w:pPr>
              <w:jc w:val="right"/>
              <w:rPr>
                <w:rFonts w:ascii="Times New Roman" w:hAnsi="Times New Roman" w:cs="Times New Roman"/>
                <w:b/>
                <w:bCs/>
                <w:sz w:val="24"/>
                <w:szCs w:val="24"/>
                <w:lang w:val="et-EE"/>
              </w:rPr>
            </w:pPr>
            <w:r w:rsidRPr="00A37BD3">
              <w:rPr>
                <w:rFonts w:ascii="Times New Roman" w:hAnsi="Times New Roman" w:cs="Times New Roman"/>
                <w:b/>
                <w:bCs/>
                <w:sz w:val="24"/>
                <w:szCs w:val="24"/>
                <w:lang w:val="et-EE"/>
              </w:rPr>
              <w:t xml:space="preserve">3 </w:t>
            </w:r>
            <w:r w:rsidR="46218532" w:rsidRPr="00A37BD3">
              <w:rPr>
                <w:rFonts w:ascii="Times New Roman" w:hAnsi="Times New Roman" w:cs="Times New Roman"/>
                <w:b/>
                <w:bCs/>
                <w:sz w:val="24"/>
                <w:szCs w:val="24"/>
                <w:lang w:val="et-EE"/>
              </w:rPr>
              <w:t>0</w:t>
            </w:r>
            <w:r w:rsidR="53B1BA2E" w:rsidRPr="00A37BD3">
              <w:rPr>
                <w:rFonts w:ascii="Times New Roman" w:hAnsi="Times New Roman" w:cs="Times New Roman"/>
                <w:b/>
                <w:bCs/>
                <w:sz w:val="24"/>
                <w:szCs w:val="24"/>
                <w:lang w:val="et-EE"/>
              </w:rPr>
              <w:t>00</w:t>
            </w:r>
          </w:p>
        </w:tc>
        <w:tc>
          <w:tcPr>
            <w:tcW w:w="1469" w:type="dxa"/>
          </w:tcPr>
          <w:p w14:paraId="10E1FD18" w14:textId="5EBCE03E" w:rsidR="00BD59EC" w:rsidRPr="00A37BD3" w:rsidRDefault="00B41961" w:rsidP="0010255A">
            <w:pPr>
              <w:jc w:val="right"/>
              <w:rPr>
                <w:rFonts w:ascii="Times New Roman" w:hAnsi="Times New Roman" w:cs="Times New Roman"/>
                <w:sz w:val="24"/>
                <w:szCs w:val="24"/>
                <w:lang w:val="et-EE"/>
              </w:rPr>
            </w:pPr>
            <w:r w:rsidRPr="00A37BD3">
              <w:rPr>
                <w:rFonts w:ascii="Times New Roman" w:hAnsi="Times New Roman" w:cs="Times New Roman"/>
                <w:sz w:val="24"/>
                <w:szCs w:val="24"/>
                <w:lang w:val="et-EE"/>
              </w:rPr>
              <w:t>-</w:t>
            </w:r>
          </w:p>
        </w:tc>
      </w:tr>
      <w:tr w:rsidR="00832D39" w:rsidRPr="00726C9A" w14:paraId="00B33C6B" w14:textId="77777777" w:rsidTr="04BF4361">
        <w:tc>
          <w:tcPr>
            <w:tcW w:w="3256" w:type="dxa"/>
          </w:tcPr>
          <w:p w14:paraId="70287BA4" w14:textId="502615EF" w:rsidR="00832D39" w:rsidRPr="00E4537D" w:rsidRDefault="00641D9E" w:rsidP="00641D9E">
            <w:pPr>
              <w:rPr>
                <w:rFonts w:ascii="Times New Roman" w:hAnsi="Times New Roman" w:cs="Times New Roman"/>
                <w:bCs/>
                <w:i/>
                <w:iCs/>
                <w:szCs w:val="20"/>
                <w:lang w:val="et-EE"/>
              </w:rPr>
            </w:pPr>
            <w:r w:rsidRPr="00E4537D">
              <w:rPr>
                <w:rFonts w:ascii="Times New Roman" w:hAnsi="Times New Roman" w:cs="Times New Roman"/>
                <w:bCs/>
                <w:i/>
                <w:iCs/>
                <w:szCs w:val="20"/>
                <w:lang w:val="et-EE"/>
              </w:rPr>
              <w:t xml:space="preserve">  </w:t>
            </w:r>
            <w:r w:rsidR="00902C51" w:rsidRPr="00E4537D">
              <w:rPr>
                <w:rFonts w:ascii="Times New Roman" w:hAnsi="Times New Roman" w:cs="Times New Roman"/>
                <w:bCs/>
                <w:i/>
                <w:iCs/>
                <w:szCs w:val="20"/>
                <w:lang w:val="et-EE"/>
              </w:rPr>
              <w:t>Projektijuhtimine</w:t>
            </w:r>
            <w:r w:rsidR="000860BC">
              <w:rPr>
                <w:rFonts w:ascii="Times New Roman" w:hAnsi="Times New Roman" w:cs="Times New Roman"/>
                <w:bCs/>
                <w:i/>
                <w:iCs/>
                <w:szCs w:val="20"/>
                <w:lang w:val="et-EE"/>
              </w:rPr>
              <w:t xml:space="preserve"> </w:t>
            </w:r>
          </w:p>
        </w:tc>
        <w:tc>
          <w:tcPr>
            <w:tcW w:w="1417" w:type="dxa"/>
          </w:tcPr>
          <w:p w14:paraId="5C1C2B07" w14:textId="4D0B58DC" w:rsidR="00832D39" w:rsidRPr="00A37BD3" w:rsidRDefault="3AAB86E4" w:rsidP="04BF4361">
            <w:pPr>
              <w:jc w:val="right"/>
              <w:rPr>
                <w:rFonts w:ascii="Times New Roman" w:hAnsi="Times New Roman" w:cs="Times New Roman"/>
                <w:i/>
                <w:iCs/>
                <w:lang w:val="et-EE"/>
              </w:rPr>
            </w:pPr>
            <w:r w:rsidRPr="00A37BD3">
              <w:rPr>
                <w:rFonts w:ascii="Times New Roman" w:hAnsi="Times New Roman" w:cs="Times New Roman"/>
                <w:i/>
                <w:iCs/>
                <w:lang w:val="et-EE"/>
              </w:rPr>
              <w:t>4</w:t>
            </w:r>
            <w:r w:rsidR="00C12D91">
              <w:rPr>
                <w:rFonts w:ascii="Times New Roman" w:hAnsi="Times New Roman" w:cs="Times New Roman"/>
                <w:i/>
                <w:iCs/>
                <w:lang w:val="et-EE"/>
              </w:rPr>
              <w:t xml:space="preserve"> </w:t>
            </w:r>
            <w:r w:rsidR="58D8DD4D" w:rsidRPr="00A37BD3">
              <w:rPr>
                <w:rFonts w:ascii="Times New Roman" w:hAnsi="Times New Roman" w:cs="Times New Roman"/>
                <w:i/>
                <w:iCs/>
                <w:lang w:val="et-EE"/>
              </w:rPr>
              <w:t>000</w:t>
            </w:r>
          </w:p>
        </w:tc>
        <w:tc>
          <w:tcPr>
            <w:tcW w:w="1456" w:type="dxa"/>
            <w:shd w:val="clear" w:color="auto" w:fill="FFF2CC" w:themeFill="accent4" w:themeFillTint="33"/>
          </w:tcPr>
          <w:p w14:paraId="3FAB8D79" w14:textId="4C4F2FA6" w:rsidR="00832D39" w:rsidRPr="00A37BD3" w:rsidRDefault="03590B15" w:rsidP="04BF4361">
            <w:pPr>
              <w:spacing w:line="259" w:lineRule="auto"/>
              <w:jc w:val="right"/>
            </w:pPr>
            <w:r w:rsidRPr="00A37BD3">
              <w:rPr>
                <w:rFonts w:ascii="Times New Roman" w:hAnsi="Times New Roman" w:cs="Times New Roman"/>
                <w:i/>
                <w:iCs/>
                <w:lang w:val="et-EE"/>
              </w:rPr>
              <w:t>2</w:t>
            </w:r>
            <w:r w:rsidR="00C12D91">
              <w:rPr>
                <w:rFonts w:ascii="Times New Roman" w:hAnsi="Times New Roman" w:cs="Times New Roman"/>
                <w:i/>
                <w:iCs/>
                <w:lang w:val="et-EE"/>
              </w:rPr>
              <w:t xml:space="preserve"> </w:t>
            </w:r>
            <w:r w:rsidR="2689BA49" w:rsidRPr="00A37BD3">
              <w:rPr>
                <w:rFonts w:ascii="Times New Roman" w:hAnsi="Times New Roman" w:cs="Times New Roman"/>
                <w:i/>
                <w:iCs/>
                <w:lang w:val="et-EE"/>
              </w:rPr>
              <w:t>0</w:t>
            </w:r>
            <w:r w:rsidRPr="00A37BD3">
              <w:rPr>
                <w:rFonts w:ascii="Times New Roman" w:hAnsi="Times New Roman" w:cs="Times New Roman"/>
                <w:i/>
                <w:iCs/>
                <w:lang w:val="et-EE"/>
              </w:rPr>
              <w:t>00</w:t>
            </w:r>
          </w:p>
        </w:tc>
        <w:tc>
          <w:tcPr>
            <w:tcW w:w="1469" w:type="dxa"/>
          </w:tcPr>
          <w:p w14:paraId="335F444F" w14:textId="04DCB81D" w:rsidR="00832D39" w:rsidRPr="00A37BD3" w:rsidRDefault="079D5065" w:rsidP="04BF4361">
            <w:pPr>
              <w:jc w:val="right"/>
              <w:rPr>
                <w:rFonts w:ascii="Times New Roman" w:hAnsi="Times New Roman" w:cs="Times New Roman"/>
                <w:i/>
                <w:iCs/>
                <w:lang w:val="et-EE"/>
              </w:rPr>
            </w:pPr>
            <w:r w:rsidRPr="00A37BD3">
              <w:rPr>
                <w:rFonts w:ascii="Times New Roman" w:hAnsi="Times New Roman" w:cs="Times New Roman"/>
                <w:i/>
                <w:iCs/>
                <w:lang w:val="et-EE"/>
              </w:rPr>
              <w:t>2</w:t>
            </w:r>
            <w:r w:rsidR="00C12D91">
              <w:rPr>
                <w:rFonts w:ascii="Times New Roman" w:hAnsi="Times New Roman" w:cs="Times New Roman"/>
                <w:i/>
                <w:iCs/>
                <w:lang w:val="et-EE"/>
              </w:rPr>
              <w:t xml:space="preserve"> </w:t>
            </w:r>
            <w:r w:rsidR="3CDC7E9B" w:rsidRPr="00A37BD3">
              <w:rPr>
                <w:rFonts w:ascii="Times New Roman" w:hAnsi="Times New Roman" w:cs="Times New Roman"/>
                <w:i/>
                <w:iCs/>
                <w:lang w:val="et-EE"/>
              </w:rPr>
              <w:t>0</w:t>
            </w:r>
            <w:r w:rsidRPr="00A37BD3">
              <w:rPr>
                <w:rFonts w:ascii="Times New Roman" w:hAnsi="Times New Roman" w:cs="Times New Roman"/>
                <w:i/>
                <w:iCs/>
                <w:lang w:val="et-EE"/>
              </w:rPr>
              <w:t>00</w:t>
            </w:r>
          </w:p>
        </w:tc>
        <w:tc>
          <w:tcPr>
            <w:tcW w:w="1469" w:type="dxa"/>
          </w:tcPr>
          <w:p w14:paraId="68CC4D02" w14:textId="0EF395C0" w:rsidR="00832D39" w:rsidRPr="00A37BD3" w:rsidRDefault="00B41961" w:rsidP="00A06C81">
            <w:pPr>
              <w:jc w:val="right"/>
              <w:rPr>
                <w:rFonts w:ascii="Times New Roman" w:hAnsi="Times New Roman" w:cs="Times New Roman"/>
                <w:sz w:val="24"/>
                <w:szCs w:val="24"/>
                <w:lang w:val="et-EE"/>
              </w:rPr>
            </w:pPr>
            <w:r w:rsidRPr="00A37BD3">
              <w:rPr>
                <w:rFonts w:ascii="Times New Roman" w:hAnsi="Times New Roman" w:cs="Times New Roman"/>
                <w:sz w:val="24"/>
                <w:szCs w:val="24"/>
                <w:lang w:val="et-EE"/>
              </w:rPr>
              <w:t>-</w:t>
            </w:r>
          </w:p>
        </w:tc>
      </w:tr>
      <w:tr w:rsidR="00832D39" w:rsidRPr="00726C9A" w14:paraId="3CA8DE52" w14:textId="77777777" w:rsidTr="04BF4361">
        <w:tc>
          <w:tcPr>
            <w:tcW w:w="3256" w:type="dxa"/>
          </w:tcPr>
          <w:p w14:paraId="4F692819" w14:textId="14115AB6" w:rsidR="00832D39" w:rsidRPr="00E4537D" w:rsidRDefault="00641D9E" w:rsidP="00D141B3">
            <w:pPr>
              <w:rPr>
                <w:rFonts w:ascii="Times New Roman" w:hAnsi="Times New Roman" w:cs="Times New Roman"/>
                <w:bCs/>
                <w:i/>
                <w:iCs/>
                <w:szCs w:val="20"/>
                <w:lang w:val="et-EE"/>
              </w:rPr>
            </w:pPr>
            <w:r w:rsidRPr="00E4537D">
              <w:rPr>
                <w:rFonts w:ascii="Times New Roman" w:hAnsi="Times New Roman" w:cs="Times New Roman"/>
                <w:bCs/>
                <w:i/>
                <w:iCs/>
                <w:szCs w:val="20"/>
                <w:lang w:val="et-EE"/>
              </w:rPr>
              <w:t xml:space="preserve">  </w:t>
            </w:r>
            <w:r w:rsidR="00902C51" w:rsidRPr="00E4537D">
              <w:rPr>
                <w:rFonts w:ascii="Times New Roman" w:hAnsi="Times New Roman" w:cs="Times New Roman"/>
                <w:bCs/>
                <w:i/>
                <w:iCs/>
                <w:szCs w:val="20"/>
                <w:lang w:val="et-EE"/>
              </w:rPr>
              <w:t>Õpiampsu</w:t>
            </w:r>
            <w:r w:rsidRPr="00E4537D">
              <w:rPr>
                <w:rFonts w:ascii="Times New Roman" w:hAnsi="Times New Roman" w:cs="Times New Roman"/>
                <w:bCs/>
                <w:i/>
                <w:iCs/>
                <w:szCs w:val="20"/>
                <w:lang w:val="et-EE"/>
              </w:rPr>
              <w:t>de loomine</w:t>
            </w:r>
            <w:r w:rsidR="000860BC">
              <w:rPr>
                <w:rFonts w:ascii="Times New Roman" w:hAnsi="Times New Roman" w:cs="Times New Roman"/>
                <w:bCs/>
                <w:i/>
                <w:iCs/>
                <w:szCs w:val="20"/>
                <w:lang w:val="et-EE"/>
              </w:rPr>
              <w:t xml:space="preserve"> (10 tk)</w:t>
            </w:r>
          </w:p>
        </w:tc>
        <w:tc>
          <w:tcPr>
            <w:tcW w:w="1417" w:type="dxa"/>
          </w:tcPr>
          <w:p w14:paraId="10342186" w14:textId="475CC06F" w:rsidR="00832D39" w:rsidRPr="00A37BD3" w:rsidRDefault="00A37BD3" w:rsidP="04BF4361">
            <w:pPr>
              <w:jc w:val="right"/>
              <w:rPr>
                <w:rFonts w:ascii="Times New Roman" w:hAnsi="Times New Roman" w:cs="Times New Roman"/>
                <w:i/>
                <w:iCs/>
                <w:lang w:val="et-EE"/>
              </w:rPr>
            </w:pPr>
            <w:r w:rsidRPr="00A37BD3">
              <w:rPr>
                <w:rFonts w:ascii="Times New Roman" w:hAnsi="Times New Roman" w:cs="Times New Roman"/>
                <w:i/>
                <w:iCs/>
                <w:lang w:val="et-EE"/>
              </w:rPr>
              <w:t>5</w:t>
            </w:r>
            <w:r w:rsidR="00C12D91">
              <w:rPr>
                <w:rFonts w:ascii="Times New Roman" w:hAnsi="Times New Roman" w:cs="Times New Roman"/>
                <w:i/>
                <w:iCs/>
                <w:lang w:val="et-EE"/>
              </w:rPr>
              <w:t xml:space="preserve"> </w:t>
            </w:r>
            <w:r w:rsidR="58D8DD4D" w:rsidRPr="00A37BD3">
              <w:rPr>
                <w:rFonts w:ascii="Times New Roman" w:hAnsi="Times New Roman" w:cs="Times New Roman"/>
                <w:i/>
                <w:iCs/>
                <w:lang w:val="et-EE"/>
              </w:rPr>
              <w:t>000</w:t>
            </w:r>
          </w:p>
        </w:tc>
        <w:tc>
          <w:tcPr>
            <w:tcW w:w="1456" w:type="dxa"/>
            <w:shd w:val="clear" w:color="auto" w:fill="FFF2CC" w:themeFill="accent4" w:themeFillTint="33"/>
          </w:tcPr>
          <w:p w14:paraId="3AF6CE5F" w14:textId="14E3DE88" w:rsidR="00832D39" w:rsidRPr="00A37BD3" w:rsidRDefault="00A37BD3" w:rsidP="04BF4361">
            <w:pPr>
              <w:jc w:val="right"/>
              <w:rPr>
                <w:rFonts w:ascii="Times New Roman" w:hAnsi="Times New Roman" w:cs="Times New Roman"/>
                <w:i/>
                <w:iCs/>
                <w:lang w:val="et-EE"/>
              </w:rPr>
            </w:pPr>
            <w:r w:rsidRPr="00A37BD3">
              <w:rPr>
                <w:rFonts w:ascii="Times New Roman" w:hAnsi="Times New Roman" w:cs="Times New Roman"/>
                <w:i/>
                <w:iCs/>
                <w:lang w:val="et-EE"/>
              </w:rPr>
              <w:t>4</w:t>
            </w:r>
            <w:r w:rsidR="00C12D91">
              <w:rPr>
                <w:rFonts w:ascii="Times New Roman" w:hAnsi="Times New Roman" w:cs="Times New Roman"/>
                <w:i/>
                <w:iCs/>
                <w:lang w:val="et-EE"/>
              </w:rPr>
              <w:t xml:space="preserve"> </w:t>
            </w:r>
            <w:r w:rsidR="6468AD08" w:rsidRPr="00A37BD3">
              <w:rPr>
                <w:rFonts w:ascii="Times New Roman" w:hAnsi="Times New Roman" w:cs="Times New Roman"/>
                <w:i/>
                <w:iCs/>
                <w:lang w:val="et-EE"/>
              </w:rPr>
              <w:t>000</w:t>
            </w:r>
          </w:p>
        </w:tc>
        <w:tc>
          <w:tcPr>
            <w:tcW w:w="1469" w:type="dxa"/>
          </w:tcPr>
          <w:p w14:paraId="2957F14C" w14:textId="228FE690" w:rsidR="00832D39" w:rsidRPr="00A37BD3" w:rsidRDefault="19D983F0" w:rsidP="04BF4361">
            <w:pPr>
              <w:spacing w:line="259" w:lineRule="auto"/>
              <w:jc w:val="right"/>
            </w:pPr>
            <w:r w:rsidRPr="00A37BD3">
              <w:rPr>
                <w:rFonts w:ascii="Times New Roman" w:hAnsi="Times New Roman" w:cs="Times New Roman"/>
                <w:i/>
                <w:iCs/>
                <w:lang w:val="et-EE"/>
              </w:rPr>
              <w:t>1</w:t>
            </w:r>
            <w:r w:rsidR="00C12D91">
              <w:rPr>
                <w:rFonts w:ascii="Times New Roman" w:hAnsi="Times New Roman" w:cs="Times New Roman"/>
                <w:i/>
                <w:iCs/>
                <w:lang w:val="et-EE"/>
              </w:rPr>
              <w:t xml:space="preserve"> </w:t>
            </w:r>
            <w:r w:rsidRPr="00A37BD3">
              <w:rPr>
                <w:rFonts w:ascii="Times New Roman" w:hAnsi="Times New Roman" w:cs="Times New Roman"/>
                <w:i/>
                <w:iCs/>
                <w:lang w:val="et-EE"/>
              </w:rPr>
              <w:t>000</w:t>
            </w:r>
          </w:p>
        </w:tc>
        <w:tc>
          <w:tcPr>
            <w:tcW w:w="1469" w:type="dxa"/>
          </w:tcPr>
          <w:p w14:paraId="2DD0C1D5" w14:textId="31C49774" w:rsidR="00832D39" w:rsidRPr="00A37BD3" w:rsidRDefault="00B41961" w:rsidP="00A06C81">
            <w:pPr>
              <w:jc w:val="right"/>
              <w:rPr>
                <w:rFonts w:ascii="Times New Roman" w:hAnsi="Times New Roman" w:cs="Times New Roman"/>
                <w:sz w:val="24"/>
                <w:szCs w:val="24"/>
                <w:lang w:val="et-EE"/>
              </w:rPr>
            </w:pPr>
            <w:r w:rsidRPr="00A37BD3">
              <w:rPr>
                <w:rFonts w:ascii="Times New Roman" w:hAnsi="Times New Roman" w:cs="Times New Roman"/>
                <w:sz w:val="24"/>
                <w:szCs w:val="24"/>
                <w:lang w:val="et-EE"/>
              </w:rPr>
              <w:t>-</w:t>
            </w:r>
          </w:p>
        </w:tc>
      </w:tr>
      <w:tr w:rsidR="00BD59EC" w:rsidRPr="00726C9A" w14:paraId="3C68AE47" w14:textId="77777777" w:rsidTr="04BF4361">
        <w:tc>
          <w:tcPr>
            <w:tcW w:w="3256" w:type="dxa"/>
          </w:tcPr>
          <w:p w14:paraId="36F6970B" w14:textId="77777777" w:rsidR="0080697D" w:rsidRPr="00726C9A" w:rsidRDefault="0080697D" w:rsidP="00D141B3">
            <w:pPr>
              <w:rPr>
                <w:rFonts w:ascii="Times New Roman" w:hAnsi="Times New Roman" w:cs="Times New Roman"/>
                <w:b/>
                <w:sz w:val="24"/>
                <w:szCs w:val="24"/>
                <w:lang w:val="et-EE"/>
              </w:rPr>
            </w:pPr>
            <w:r w:rsidRPr="00726C9A">
              <w:rPr>
                <w:rFonts w:ascii="Times New Roman" w:hAnsi="Times New Roman" w:cs="Times New Roman"/>
                <w:b/>
                <w:sz w:val="24"/>
                <w:szCs w:val="24"/>
                <w:lang w:val="et-EE"/>
              </w:rPr>
              <w:t>Majandamiskulud</w:t>
            </w:r>
          </w:p>
          <w:p w14:paraId="2D0D6062" w14:textId="77777777" w:rsidR="0080697D" w:rsidRPr="007614EF" w:rsidRDefault="0080697D" w:rsidP="00D141B3">
            <w:pPr>
              <w:rPr>
                <w:rFonts w:ascii="Times New Roman" w:hAnsi="Times New Roman" w:cs="Times New Roman"/>
                <w:i/>
                <w:szCs w:val="20"/>
                <w:lang w:val="et-EE"/>
              </w:rPr>
            </w:pPr>
            <w:r w:rsidRPr="007614EF">
              <w:rPr>
                <w:rFonts w:ascii="Times New Roman" w:hAnsi="Times New Roman" w:cs="Times New Roman"/>
                <w:i/>
                <w:szCs w:val="20"/>
                <w:lang w:val="et-EE"/>
              </w:rPr>
              <w:t>(suuremate kulugruppide kaupa)</w:t>
            </w:r>
          </w:p>
          <w:p w14:paraId="75374BD7" w14:textId="77777777" w:rsidR="0080697D" w:rsidRPr="00726C9A" w:rsidRDefault="0080697D" w:rsidP="003A11D4">
            <w:pPr>
              <w:rPr>
                <w:rFonts w:ascii="Times New Roman" w:hAnsi="Times New Roman" w:cs="Times New Roman"/>
                <w:sz w:val="24"/>
                <w:szCs w:val="24"/>
                <w:lang w:val="et-EE"/>
              </w:rPr>
            </w:pPr>
            <w:r w:rsidRPr="007614EF">
              <w:rPr>
                <w:rFonts w:ascii="Times New Roman" w:hAnsi="Times New Roman" w:cs="Times New Roman"/>
                <w:i/>
                <w:szCs w:val="20"/>
                <w:lang w:val="et-EE"/>
              </w:rPr>
              <w:t>(Siin kajastatakse need tellitud tööd ja teenused ning kaupade ostud, mida makstakse FIE või firma arvete alusel, samuti litsentsitasud ja päevarahad</w:t>
            </w:r>
            <w:r w:rsidR="003A11D4" w:rsidRPr="007614EF">
              <w:rPr>
                <w:rFonts w:ascii="Times New Roman" w:hAnsi="Times New Roman" w:cs="Times New Roman"/>
                <w:i/>
                <w:szCs w:val="20"/>
                <w:lang w:val="et-EE"/>
              </w:rPr>
              <w:t xml:space="preserve">. </w:t>
            </w:r>
            <w:r w:rsidRPr="007614EF">
              <w:rPr>
                <w:rFonts w:ascii="Times New Roman" w:hAnsi="Times New Roman" w:cs="Times New Roman"/>
                <w:i/>
                <w:szCs w:val="20"/>
                <w:lang w:val="et-EE"/>
              </w:rPr>
              <w:t>Sõidupiletite korral märkida kindlasti inimeste arv ning majutuskulude ja päevarahade korral inimeste ja päevade arv.)</w:t>
            </w:r>
          </w:p>
        </w:tc>
        <w:tc>
          <w:tcPr>
            <w:tcW w:w="1417" w:type="dxa"/>
          </w:tcPr>
          <w:p w14:paraId="656578CE" w14:textId="171A9161" w:rsidR="0080697D" w:rsidRPr="00354A75" w:rsidRDefault="00C12D91" w:rsidP="00A06C81">
            <w:pPr>
              <w:jc w:val="right"/>
              <w:rPr>
                <w:rFonts w:ascii="Times New Roman" w:hAnsi="Times New Roman" w:cs="Times New Roman"/>
                <w:b/>
                <w:bCs/>
                <w:sz w:val="24"/>
                <w:szCs w:val="24"/>
                <w:lang w:val="et-EE"/>
              </w:rPr>
            </w:pPr>
            <w:r w:rsidRPr="00354A75">
              <w:rPr>
                <w:rFonts w:ascii="Times New Roman" w:hAnsi="Times New Roman" w:cs="Times New Roman"/>
                <w:b/>
                <w:bCs/>
                <w:sz w:val="24"/>
                <w:szCs w:val="24"/>
                <w:lang w:val="et-EE"/>
              </w:rPr>
              <w:t>3 360</w:t>
            </w:r>
          </w:p>
        </w:tc>
        <w:tc>
          <w:tcPr>
            <w:tcW w:w="1456" w:type="dxa"/>
            <w:shd w:val="clear" w:color="auto" w:fill="FFF2CC" w:themeFill="accent4" w:themeFillTint="33"/>
          </w:tcPr>
          <w:p w14:paraId="00D860DD" w14:textId="4F95DC75" w:rsidR="00BD59EC" w:rsidRPr="00354A75" w:rsidRDefault="00354A75" w:rsidP="04BF4361">
            <w:pPr>
              <w:spacing w:line="259" w:lineRule="auto"/>
              <w:jc w:val="right"/>
            </w:pPr>
            <w:r w:rsidRPr="00354A75">
              <w:rPr>
                <w:rFonts w:ascii="Times New Roman" w:hAnsi="Times New Roman" w:cs="Times New Roman"/>
                <w:b/>
                <w:bCs/>
                <w:sz w:val="24"/>
                <w:szCs w:val="24"/>
                <w:lang w:val="et-EE"/>
              </w:rPr>
              <w:t>1 8</w:t>
            </w:r>
            <w:r w:rsidR="2680A9CA" w:rsidRPr="00354A75">
              <w:rPr>
                <w:rFonts w:ascii="Times New Roman" w:hAnsi="Times New Roman" w:cs="Times New Roman"/>
                <w:b/>
                <w:bCs/>
                <w:sz w:val="24"/>
                <w:szCs w:val="24"/>
                <w:lang w:val="et-EE"/>
              </w:rPr>
              <w:t>60</w:t>
            </w:r>
          </w:p>
        </w:tc>
        <w:tc>
          <w:tcPr>
            <w:tcW w:w="1469" w:type="dxa"/>
          </w:tcPr>
          <w:p w14:paraId="0808B297" w14:textId="4A9C96C9" w:rsidR="0080697D" w:rsidRPr="00354A75" w:rsidRDefault="00A56AF2" w:rsidP="00A06C81">
            <w:pPr>
              <w:jc w:val="right"/>
              <w:rPr>
                <w:rFonts w:ascii="Times New Roman" w:hAnsi="Times New Roman" w:cs="Times New Roman"/>
                <w:b/>
                <w:bCs/>
                <w:sz w:val="24"/>
                <w:szCs w:val="24"/>
                <w:lang w:val="et-EE"/>
              </w:rPr>
            </w:pPr>
            <w:r w:rsidRPr="00354A75">
              <w:rPr>
                <w:rFonts w:ascii="Times New Roman" w:hAnsi="Times New Roman" w:cs="Times New Roman"/>
                <w:b/>
                <w:bCs/>
                <w:sz w:val="24"/>
                <w:szCs w:val="24"/>
                <w:lang w:val="et-EE"/>
              </w:rPr>
              <w:t>1</w:t>
            </w:r>
            <w:r w:rsidR="00152CE3" w:rsidRPr="00354A75">
              <w:rPr>
                <w:rFonts w:ascii="Times New Roman" w:hAnsi="Times New Roman" w:cs="Times New Roman"/>
                <w:b/>
                <w:bCs/>
                <w:sz w:val="24"/>
                <w:szCs w:val="24"/>
                <w:lang w:val="et-EE"/>
              </w:rPr>
              <w:t xml:space="preserve"> </w:t>
            </w:r>
            <w:r w:rsidR="00354A75" w:rsidRPr="00354A75">
              <w:rPr>
                <w:rFonts w:ascii="Times New Roman" w:hAnsi="Times New Roman" w:cs="Times New Roman"/>
                <w:b/>
                <w:bCs/>
                <w:sz w:val="24"/>
                <w:szCs w:val="24"/>
                <w:lang w:val="et-EE"/>
              </w:rPr>
              <w:t>5</w:t>
            </w:r>
            <w:r w:rsidR="00152CE3" w:rsidRPr="00354A75">
              <w:rPr>
                <w:rFonts w:ascii="Times New Roman" w:hAnsi="Times New Roman" w:cs="Times New Roman"/>
                <w:b/>
                <w:bCs/>
                <w:sz w:val="24"/>
                <w:szCs w:val="24"/>
                <w:lang w:val="et-EE"/>
              </w:rPr>
              <w:t>00</w:t>
            </w:r>
          </w:p>
        </w:tc>
        <w:tc>
          <w:tcPr>
            <w:tcW w:w="1469" w:type="dxa"/>
          </w:tcPr>
          <w:p w14:paraId="50B7F617" w14:textId="11C111E0" w:rsidR="0080697D" w:rsidRPr="00354A75" w:rsidRDefault="006F3FD1" w:rsidP="00A06C81">
            <w:pPr>
              <w:jc w:val="right"/>
              <w:rPr>
                <w:rFonts w:ascii="Times New Roman" w:hAnsi="Times New Roman" w:cs="Times New Roman"/>
                <w:b/>
                <w:bCs/>
                <w:sz w:val="24"/>
                <w:szCs w:val="24"/>
                <w:lang w:val="et-EE"/>
              </w:rPr>
            </w:pPr>
            <w:r w:rsidRPr="00354A75">
              <w:rPr>
                <w:rFonts w:ascii="Times New Roman" w:hAnsi="Times New Roman" w:cs="Times New Roman"/>
                <w:b/>
                <w:bCs/>
                <w:sz w:val="24"/>
                <w:szCs w:val="24"/>
                <w:lang w:val="et-EE"/>
              </w:rPr>
              <w:t>0</w:t>
            </w:r>
          </w:p>
        </w:tc>
      </w:tr>
      <w:tr w:rsidR="007614EF" w:rsidRPr="00726C9A" w14:paraId="5B75FB22" w14:textId="77777777" w:rsidTr="04BF4361">
        <w:tc>
          <w:tcPr>
            <w:tcW w:w="3256" w:type="dxa"/>
          </w:tcPr>
          <w:p w14:paraId="726F4D02" w14:textId="78B50AC4" w:rsidR="007614EF" w:rsidRPr="0029042E" w:rsidRDefault="0001218F" w:rsidP="00D141B3">
            <w:pPr>
              <w:rPr>
                <w:rFonts w:ascii="Times New Roman" w:hAnsi="Times New Roman" w:cs="Times New Roman"/>
                <w:bCs/>
                <w:i/>
                <w:iCs/>
                <w:szCs w:val="20"/>
                <w:lang w:val="et-EE"/>
              </w:rPr>
            </w:pPr>
            <w:r>
              <w:rPr>
                <w:rFonts w:ascii="Times New Roman" w:hAnsi="Times New Roman" w:cs="Times New Roman"/>
                <w:bCs/>
                <w:i/>
                <w:iCs/>
                <w:szCs w:val="20"/>
                <w:lang w:val="et-EE"/>
              </w:rPr>
              <w:t xml:space="preserve"> </w:t>
            </w:r>
            <w:r w:rsidR="00CA68EA">
              <w:rPr>
                <w:rFonts w:ascii="Times New Roman" w:hAnsi="Times New Roman" w:cs="Times New Roman"/>
                <w:bCs/>
                <w:i/>
                <w:iCs/>
                <w:szCs w:val="20"/>
                <w:lang w:val="et-EE"/>
              </w:rPr>
              <w:t>Reklaa</w:t>
            </w:r>
            <w:r w:rsidR="00290056">
              <w:rPr>
                <w:rFonts w:ascii="Times New Roman" w:hAnsi="Times New Roman" w:cs="Times New Roman"/>
                <w:bCs/>
                <w:i/>
                <w:iCs/>
                <w:szCs w:val="20"/>
                <w:lang w:val="et-EE"/>
              </w:rPr>
              <w:t>m</w:t>
            </w:r>
            <w:r w:rsidR="006B330F">
              <w:rPr>
                <w:rFonts w:ascii="Times New Roman" w:hAnsi="Times New Roman" w:cs="Times New Roman"/>
                <w:bCs/>
                <w:i/>
                <w:iCs/>
                <w:szCs w:val="20"/>
                <w:lang w:val="et-EE"/>
              </w:rPr>
              <w:t xml:space="preserve">, sh materjalid ja </w:t>
            </w:r>
            <w:r w:rsidR="00857710">
              <w:rPr>
                <w:rFonts w:ascii="Times New Roman" w:hAnsi="Times New Roman" w:cs="Times New Roman"/>
                <w:bCs/>
                <w:i/>
                <w:iCs/>
                <w:szCs w:val="20"/>
                <w:lang w:val="et-EE"/>
              </w:rPr>
              <w:t>kujundus</w:t>
            </w:r>
          </w:p>
        </w:tc>
        <w:tc>
          <w:tcPr>
            <w:tcW w:w="1417" w:type="dxa"/>
          </w:tcPr>
          <w:p w14:paraId="32EA42B5" w14:textId="0D1C535B" w:rsidR="007614EF" w:rsidRPr="00332EA0" w:rsidRDefault="00354A75" w:rsidP="04BF4361">
            <w:pPr>
              <w:spacing w:line="259" w:lineRule="auto"/>
              <w:jc w:val="right"/>
            </w:pPr>
            <w:r w:rsidRPr="00332EA0">
              <w:rPr>
                <w:rFonts w:ascii="Times New Roman" w:hAnsi="Times New Roman" w:cs="Times New Roman"/>
                <w:i/>
                <w:iCs/>
                <w:lang w:val="et-EE"/>
              </w:rPr>
              <w:t>2 2</w:t>
            </w:r>
            <w:r w:rsidR="7EDA5814" w:rsidRPr="00332EA0">
              <w:rPr>
                <w:rFonts w:ascii="Times New Roman" w:hAnsi="Times New Roman" w:cs="Times New Roman"/>
                <w:i/>
                <w:iCs/>
                <w:lang w:val="et-EE"/>
              </w:rPr>
              <w:t>00</w:t>
            </w:r>
          </w:p>
        </w:tc>
        <w:tc>
          <w:tcPr>
            <w:tcW w:w="1456" w:type="dxa"/>
            <w:shd w:val="clear" w:color="auto" w:fill="FFF2CC" w:themeFill="accent4" w:themeFillTint="33"/>
          </w:tcPr>
          <w:p w14:paraId="600DF2B1" w14:textId="7A23AC08" w:rsidR="007614EF" w:rsidRPr="00332EA0" w:rsidRDefault="00354A75" w:rsidP="04BF4361">
            <w:pPr>
              <w:jc w:val="right"/>
              <w:rPr>
                <w:rFonts w:ascii="Times New Roman" w:hAnsi="Times New Roman" w:cs="Times New Roman"/>
                <w:i/>
                <w:iCs/>
                <w:lang w:val="et-EE"/>
              </w:rPr>
            </w:pPr>
            <w:r w:rsidRPr="00332EA0">
              <w:rPr>
                <w:rFonts w:ascii="Times New Roman" w:hAnsi="Times New Roman" w:cs="Times New Roman"/>
                <w:i/>
                <w:iCs/>
                <w:lang w:val="et-EE"/>
              </w:rPr>
              <w:t>1 2</w:t>
            </w:r>
            <w:r w:rsidR="7EDA5814" w:rsidRPr="00332EA0">
              <w:rPr>
                <w:rFonts w:ascii="Times New Roman" w:hAnsi="Times New Roman" w:cs="Times New Roman"/>
                <w:i/>
                <w:iCs/>
                <w:lang w:val="et-EE"/>
              </w:rPr>
              <w:t>00</w:t>
            </w:r>
          </w:p>
        </w:tc>
        <w:tc>
          <w:tcPr>
            <w:tcW w:w="1469" w:type="dxa"/>
          </w:tcPr>
          <w:p w14:paraId="12246172" w14:textId="349251F4" w:rsidR="007614EF" w:rsidRPr="00332EA0" w:rsidRDefault="00354A75" w:rsidP="04BF4361">
            <w:pPr>
              <w:jc w:val="right"/>
              <w:rPr>
                <w:rFonts w:ascii="Times New Roman" w:hAnsi="Times New Roman" w:cs="Times New Roman"/>
                <w:i/>
                <w:iCs/>
                <w:lang w:val="et-EE"/>
              </w:rPr>
            </w:pPr>
            <w:r w:rsidRPr="00332EA0">
              <w:rPr>
                <w:rFonts w:ascii="Times New Roman" w:hAnsi="Times New Roman" w:cs="Times New Roman"/>
                <w:i/>
                <w:iCs/>
                <w:lang w:val="et-EE"/>
              </w:rPr>
              <w:t>1 0</w:t>
            </w:r>
            <w:r w:rsidR="7EDA5814" w:rsidRPr="00332EA0">
              <w:rPr>
                <w:rFonts w:ascii="Times New Roman" w:hAnsi="Times New Roman" w:cs="Times New Roman"/>
                <w:i/>
                <w:iCs/>
                <w:lang w:val="et-EE"/>
              </w:rPr>
              <w:t>00</w:t>
            </w:r>
          </w:p>
        </w:tc>
        <w:tc>
          <w:tcPr>
            <w:tcW w:w="1469" w:type="dxa"/>
          </w:tcPr>
          <w:p w14:paraId="18BB1088" w14:textId="39D112D1" w:rsidR="007614EF" w:rsidRPr="00332EA0" w:rsidRDefault="003954FD" w:rsidP="00A06C81">
            <w:pPr>
              <w:jc w:val="right"/>
              <w:rPr>
                <w:rFonts w:ascii="Times New Roman" w:hAnsi="Times New Roman" w:cs="Times New Roman"/>
                <w:bCs/>
                <w:i/>
                <w:iCs/>
                <w:szCs w:val="20"/>
                <w:lang w:val="et-EE"/>
              </w:rPr>
            </w:pPr>
            <w:r w:rsidRPr="00332EA0">
              <w:rPr>
                <w:rFonts w:ascii="Times New Roman" w:hAnsi="Times New Roman" w:cs="Times New Roman"/>
                <w:bCs/>
                <w:i/>
                <w:iCs/>
                <w:szCs w:val="20"/>
                <w:lang w:val="et-EE"/>
              </w:rPr>
              <w:t>-</w:t>
            </w:r>
          </w:p>
        </w:tc>
      </w:tr>
      <w:tr w:rsidR="0034642E" w:rsidRPr="00726C9A" w14:paraId="2CF25A6E" w14:textId="77777777" w:rsidTr="04BF4361">
        <w:tc>
          <w:tcPr>
            <w:tcW w:w="3256" w:type="dxa"/>
          </w:tcPr>
          <w:p w14:paraId="1B58B5A7" w14:textId="60062573" w:rsidR="0034642E" w:rsidRPr="0029042E" w:rsidRDefault="00F420DA" w:rsidP="00D141B3">
            <w:pPr>
              <w:rPr>
                <w:rFonts w:ascii="Times New Roman" w:hAnsi="Times New Roman" w:cs="Times New Roman"/>
                <w:bCs/>
                <w:i/>
                <w:iCs/>
                <w:szCs w:val="20"/>
                <w:lang w:val="et-EE"/>
              </w:rPr>
            </w:pPr>
            <w:r>
              <w:rPr>
                <w:rFonts w:ascii="Times New Roman" w:hAnsi="Times New Roman" w:cs="Times New Roman"/>
                <w:bCs/>
                <w:i/>
                <w:iCs/>
                <w:szCs w:val="20"/>
                <w:lang w:val="et-EE"/>
              </w:rPr>
              <w:t xml:space="preserve"> Toitlustus</w:t>
            </w:r>
            <w:r w:rsidR="00B36F20">
              <w:rPr>
                <w:rFonts w:ascii="Times New Roman" w:hAnsi="Times New Roman" w:cs="Times New Roman"/>
                <w:bCs/>
                <w:i/>
                <w:iCs/>
                <w:szCs w:val="20"/>
                <w:lang w:val="et-EE"/>
              </w:rPr>
              <w:t xml:space="preserve"> (</w:t>
            </w:r>
            <w:r w:rsidR="00A24D4B">
              <w:rPr>
                <w:rFonts w:ascii="Times New Roman" w:hAnsi="Times New Roman" w:cs="Times New Roman"/>
                <w:bCs/>
                <w:i/>
                <w:iCs/>
                <w:szCs w:val="20"/>
                <w:lang w:val="et-EE"/>
              </w:rPr>
              <w:t>s</w:t>
            </w:r>
            <w:r w:rsidR="000E2E50">
              <w:rPr>
                <w:rFonts w:ascii="Times New Roman" w:hAnsi="Times New Roman" w:cs="Times New Roman"/>
                <w:bCs/>
                <w:i/>
                <w:iCs/>
                <w:szCs w:val="20"/>
                <w:lang w:val="et-EE"/>
              </w:rPr>
              <w:t>näkid</w:t>
            </w:r>
            <w:r w:rsidR="0001650F">
              <w:rPr>
                <w:rFonts w:ascii="Times New Roman" w:hAnsi="Times New Roman" w:cs="Times New Roman"/>
                <w:bCs/>
                <w:i/>
                <w:iCs/>
                <w:szCs w:val="20"/>
                <w:lang w:val="et-EE"/>
              </w:rPr>
              <w:t>; 66€ kord)</w:t>
            </w:r>
          </w:p>
        </w:tc>
        <w:tc>
          <w:tcPr>
            <w:tcW w:w="1417" w:type="dxa"/>
          </w:tcPr>
          <w:p w14:paraId="353D8F27" w14:textId="0B8C6226" w:rsidR="0034642E" w:rsidRPr="00332EA0" w:rsidRDefault="0001650F" w:rsidP="04BF4361">
            <w:pPr>
              <w:jc w:val="right"/>
              <w:rPr>
                <w:rFonts w:ascii="Times New Roman" w:hAnsi="Times New Roman" w:cs="Times New Roman"/>
                <w:i/>
                <w:iCs/>
                <w:lang w:val="et-EE"/>
              </w:rPr>
            </w:pPr>
            <w:r w:rsidRPr="00332EA0">
              <w:rPr>
                <w:rFonts w:ascii="Times New Roman" w:hAnsi="Times New Roman" w:cs="Times New Roman"/>
                <w:i/>
                <w:iCs/>
                <w:lang w:val="et-EE"/>
              </w:rPr>
              <w:t>66</w:t>
            </w:r>
            <w:r w:rsidR="41E77D78" w:rsidRPr="00332EA0">
              <w:rPr>
                <w:rFonts w:ascii="Times New Roman" w:hAnsi="Times New Roman" w:cs="Times New Roman"/>
                <w:i/>
                <w:iCs/>
                <w:lang w:val="et-EE"/>
              </w:rPr>
              <w:t>0</w:t>
            </w:r>
          </w:p>
        </w:tc>
        <w:tc>
          <w:tcPr>
            <w:tcW w:w="1456" w:type="dxa"/>
            <w:shd w:val="clear" w:color="auto" w:fill="FFF2CC" w:themeFill="accent4" w:themeFillTint="33"/>
          </w:tcPr>
          <w:p w14:paraId="15A98996" w14:textId="55A2F92C" w:rsidR="0034642E" w:rsidRPr="00332EA0" w:rsidRDefault="0001650F" w:rsidP="04BF4361">
            <w:pPr>
              <w:jc w:val="right"/>
              <w:rPr>
                <w:rFonts w:ascii="Times New Roman" w:hAnsi="Times New Roman" w:cs="Times New Roman"/>
                <w:i/>
                <w:iCs/>
                <w:lang w:val="et-EE"/>
              </w:rPr>
            </w:pPr>
            <w:r w:rsidRPr="00332EA0">
              <w:rPr>
                <w:rFonts w:ascii="Times New Roman" w:hAnsi="Times New Roman" w:cs="Times New Roman"/>
                <w:i/>
                <w:iCs/>
                <w:lang w:val="et-EE"/>
              </w:rPr>
              <w:t>66</w:t>
            </w:r>
            <w:r w:rsidR="41E77D78" w:rsidRPr="00332EA0">
              <w:rPr>
                <w:rFonts w:ascii="Times New Roman" w:hAnsi="Times New Roman" w:cs="Times New Roman"/>
                <w:i/>
                <w:iCs/>
                <w:lang w:val="et-EE"/>
              </w:rPr>
              <w:t>0</w:t>
            </w:r>
          </w:p>
        </w:tc>
        <w:tc>
          <w:tcPr>
            <w:tcW w:w="1469" w:type="dxa"/>
          </w:tcPr>
          <w:p w14:paraId="240FFEBC" w14:textId="0141FB32" w:rsidR="0034642E" w:rsidRPr="00332EA0" w:rsidRDefault="00152F74" w:rsidP="00A06C81">
            <w:pPr>
              <w:jc w:val="right"/>
              <w:rPr>
                <w:rFonts w:ascii="Times New Roman" w:hAnsi="Times New Roman" w:cs="Times New Roman"/>
                <w:bCs/>
                <w:i/>
                <w:iCs/>
                <w:szCs w:val="20"/>
                <w:lang w:val="et-EE"/>
              </w:rPr>
            </w:pPr>
            <w:r w:rsidRPr="00332EA0">
              <w:rPr>
                <w:rFonts w:ascii="Times New Roman" w:hAnsi="Times New Roman" w:cs="Times New Roman"/>
                <w:bCs/>
                <w:i/>
                <w:iCs/>
                <w:szCs w:val="20"/>
                <w:lang w:val="et-EE"/>
              </w:rPr>
              <w:t>-</w:t>
            </w:r>
          </w:p>
        </w:tc>
        <w:tc>
          <w:tcPr>
            <w:tcW w:w="1469" w:type="dxa"/>
          </w:tcPr>
          <w:p w14:paraId="14AC3177" w14:textId="0CF7B70A" w:rsidR="0034642E" w:rsidRPr="00332EA0" w:rsidRDefault="00152F74" w:rsidP="00A06C81">
            <w:pPr>
              <w:jc w:val="right"/>
              <w:rPr>
                <w:rFonts w:ascii="Times New Roman" w:hAnsi="Times New Roman" w:cs="Times New Roman"/>
                <w:bCs/>
                <w:i/>
                <w:iCs/>
                <w:szCs w:val="20"/>
                <w:lang w:val="et-EE"/>
              </w:rPr>
            </w:pPr>
            <w:r w:rsidRPr="00332EA0">
              <w:rPr>
                <w:rFonts w:ascii="Times New Roman" w:hAnsi="Times New Roman" w:cs="Times New Roman"/>
                <w:bCs/>
                <w:i/>
                <w:iCs/>
                <w:szCs w:val="20"/>
                <w:lang w:val="et-EE"/>
              </w:rPr>
              <w:t>-</w:t>
            </w:r>
          </w:p>
        </w:tc>
      </w:tr>
      <w:tr w:rsidR="00354A75" w:rsidRPr="00726C9A" w14:paraId="0F16F7C9" w14:textId="77777777" w:rsidTr="04BF4361">
        <w:tc>
          <w:tcPr>
            <w:tcW w:w="3256" w:type="dxa"/>
          </w:tcPr>
          <w:p w14:paraId="0BB2E3C5" w14:textId="47B55BA7" w:rsidR="00354A75" w:rsidRDefault="002C61D3" w:rsidP="00D141B3">
            <w:pPr>
              <w:rPr>
                <w:rFonts w:ascii="Times New Roman" w:hAnsi="Times New Roman" w:cs="Times New Roman"/>
                <w:bCs/>
                <w:i/>
                <w:iCs/>
                <w:szCs w:val="20"/>
                <w:lang w:val="et-EE"/>
              </w:rPr>
            </w:pPr>
            <w:r>
              <w:rPr>
                <w:rFonts w:ascii="Times New Roman" w:hAnsi="Times New Roman" w:cs="Times New Roman"/>
                <w:bCs/>
                <w:i/>
                <w:iCs/>
                <w:szCs w:val="20"/>
                <w:lang w:val="et-EE"/>
              </w:rPr>
              <w:t xml:space="preserve"> Tasu esinejatele (meenetena)</w:t>
            </w:r>
          </w:p>
        </w:tc>
        <w:tc>
          <w:tcPr>
            <w:tcW w:w="1417" w:type="dxa"/>
          </w:tcPr>
          <w:p w14:paraId="68D8C492" w14:textId="3CDD725F" w:rsidR="00354A75" w:rsidRPr="00D67778" w:rsidRDefault="00D67778" w:rsidP="04BF4361">
            <w:pPr>
              <w:jc w:val="right"/>
              <w:rPr>
                <w:rFonts w:ascii="Times New Roman" w:hAnsi="Times New Roman" w:cs="Times New Roman"/>
                <w:i/>
                <w:iCs/>
                <w:lang w:val="et-EE"/>
              </w:rPr>
            </w:pPr>
            <w:r w:rsidRPr="00D67778">
              <w:rPr>
                <w:rFonts w:ascii="Times New Roman" w:hAnsi="Times New Roman" w:cs="Times New Roman"/>
                <w:i/>
                <w:iCs/>
                <w:lang w:val="et-EE"/>
              </w:rPr>
              <w:t>500</w:t>
            </w:r>
          </w:p>
        </w:tc>
        <w:tc>
          <w:tcPr>
            <w:tcW w:w="1456" w:type="dxa"/>
            <w:shd w:val="clear" w:color="auto" w:fill="FFF2CC" w:themeFill="accent4" w:themeFillTint="33"/>
          </w:tcPr>
          <w:p w14:paraId="5EFA043B" w14:textId="16797929" w:rsidR="00354A75" w:rsidRPr="00D67778" w:rsidRDefault="00D67778" w:rsidP="04BF4361">
            <w:pPr>
              <w:jc w:val="right"/>
              <w:rPr>
                <w:rFonts w:ascii="Times New Roman" w:hAnsi="Times New Roman" w:cs="Times New Roman"/>
                <w:i/>
                <w:iCs/>
                <w:lang w:val="et-EE"/>
              </w:rPr>
            </w:pPr>
            <w:r w:rsidRPr="00D67778">
              <w:rPr>
                <w:rFonts w:ascii="Times New Roman" w:hAnsi="Times New Roman" w:cs="Times New Roman"/>
                <w:i/>
                <w:iCs/>
                <w:lang w:val="et-EE"/>
              </w:rPr>
              <w:t>-</w:t>
            </w:r>
          </w:p>
        </w:tc>
        <w:tc>
          <w:tcPr>
            <w:tcW w:w="1469" w:type="dxa"/>
          </w:tcPr>
          <w:p w14:paraId="38813A8E" w14:textId="6FB5FC9B" w:rsidR="00354A75" w:rsidRPr="00D67778" w:rsidRDefault="002C61D3" w:rsidP="00A06C81">
            <w:pPr>
              <w:jc w:val="right"/>
              <w:rPr>
                <w:rFonts w:ascii="Times New Roman" w:hAnsi="Times New Roman" w:cs="Times New Roman"/>
                <w:bCs/>
                <w:i/>
                <w:iCs/>
                <w:szCs w:val="20"/>
                <w:lang w:val="et-EE"/>
              </w:rPr>
            </w:pPr>
            <w:r w:rsidRPr="00D67778">
              <w:rPr>
                <w:rFonts w:ascii="Times New Roman" w:hAnsi="Times New Roman" w:cs="Times New Roman"/>
                <w:bCs/>
                <w:i/>
                <w:iCs/>
                <w:szCs w:val="20"/>
                <w:lang w:val="et-EE"/>
              </w:rPr>
              <w:t>500</w:t>
            </w:r>
          </w:p>
        </w:tc>
        <w:tc>
          <w:tcPr>
            <w:tcW w:w="1469" w:type="dxa"/>
          </w:tcPr>
          <w:p w14:paraId="50B01B5F" w14:textId="77777777" w:rsidR="00354A75" w:rsidRPr="00D67778" w:rsidRDefault="00354A75" w:rsidP="00A06C81">
            <w:pPr>
              <w:jc w:val="right"/>
              <w:rPr>
                <w:rFonts w:ascii="Times New Roman" w:hAnsi="Times New Roman" w:cs="Times New Roman"/>
                <w:bCs/>
                <w:i/>
                <w:iCs/>
                <w:szCs w:val="20"/>
                <w:lang w:val="et-EE"/>
              </w:rPr>
            </w:pPr>
          </w:p>
        </w:tc>
      </w:tr>
    </w:tbl>
    <w:p w14:paraId="16F2BAD4" w14:textId="77777777" w:rsidR="007D19E0" w:rsidRPr="00726C9A" w:rsidRDefault="007D19E0" w:rsidP="00E60BC8">
      <w:pPr>
        <w:rPr>
          <w:rFonts w:ascii="Times New Roman" w:hAnsi="Times New Roman" w:cs="Times New Roman"/>
          <w:sz w:val="24"/>
          <w:szCs w:val="24"/>
          <w:lang w:val="et-EE"/>
        </w:rPr>
      </w:pPr>
    </w:p>
    <w:p w14:paraId="63658256" w14:textId="73CC0F82" w:rsidR="00E12571" w:rsidRPr="003504BA" w:rsidRDefault="003504BA" w:rsidP="00B26854">
      <w:pPr>
        <w:jc w:val="both"/>
        <w:rPr>
          <w:rFonts w:ascii="Times New Roman" w:hAnsi="Times New Roman" w:cs="Times New Roman"/>
          <w:bCs/>
          <w:i/>
          <w:iCs/>
          <w:szCs w:val="20"/>
          <w:lang w:val="et-EE"/>
        </w:rPr>
      </w:pPr>
      <w:r w:rsidRPr="003504BA">
        <w:rPr>
          <w:rFonts w:ascii="Times New Roman" w:hAnsi="Times New Roman" w:cs="Times New Roman"/>
          <w:bCs/>
          <w:i/>
          <w:iCs/>
          <w:szCs w:val="20"/>
          <w:lang w:val="et-EE"/>
        </w:rPr>
        <w:t>*</w:t>
      </w:r>
      <w:r w:rsidR="00A13953">
        <w:rPr>
          <w:rFonts w:ascii="Times New Roman" w:hAnsi="Times New Roman" w:cs="Times New Roman"/>
          <w:bCs/>
          <w:i/>
          <w:iCs/>
          <w:szCs w:val="20"/>
          <w:lang w:val="et-EE"/>
        </w:rPr>
        <w:t>Reklaam- ja kujundusteenuste hind kujundatud vastavalt varasemale kogemusele, arvestades</w:t>
      </w:r>
      <w:r w:rsidR="00B87FC8">
        <w:rPr>
          <w:rFonts w:ascii="Times New Roman" w:hAnsi="Times New Roman" w:cs="Times New Roman"/>
          <w:bCs/>
          <w:i/>
          <w:iCs/>
          <w:szCs w:val="20"/>
          <w:lang w:val="et-EE"/>
        </w:rPr>
        <w:t xml:space="preserve"> antud projekti planeeritud tegevusi.</w:t>
      </w:r>
      <w:r w:rsidR="00C52BAA">
        <w:rPr>
          <w:rFonts w:ascii="Times New Roman" w:hAnsi="Times New Roman" w:cs="Times New Roman"/>
          <w:bCs/>
          <w:i/>
          <w:iCs/>
          <w:szCs w:val="20"/>
          <w:lang w:val="et-EE"/>
        </w:rPr>
        <w:t xml:space="preserve"> </w:t>
      </w:r>
      <w:r w:rsidR="00A47DD1">
        <w:rPr>
          <w:rFonts w:ascii="Times New Roman" w:hAnsi="Times New Roman" w:cs="Times New Roman"/>
          <w:bCs/>
          <w:i/>
          <w:iCs/>
          <w:szCs w:val="20"/>
          <w:lang w:val="et-EE"/>
        </w:rPr>
        <w:t>Toitlustus</w:t>
      </w:r>
      <w:r w:rsidR="00C52BAA">
        <w:rPr>
          <w:rFonts w:ascii="Times New Roman" w:hAnsi="Times New Roman" w:cs="Times New Roman"/>
          <w:bCs/>
          <w:i/>
          <w:iCs/>
          <w:szCs w:val="20"/>
          <w:lang w:val="et-EE"/>
        </w:rPr>
        <w:t>e</w:t>
      </w:r>
      <w:r w:rsidR="006840F2">
        <w:rPr>
          <w:rFonts w:ascii="Times New Roman" w:hAnsi="Times New Roman" w:cs="Times New Roman"/>
          <w:bCs/>
          <w:i/>
          <w:iCs/>
          <w:szCs w:val="20"/>
          <w:lang w:val="et-EE"/>
        </w:rPr>
        <w:t xml:space="preserve"> </w:t>
      </w:r>
      <w:r w:rsidR="00C52BAA">
        <w:rPr>
          <w:rFonts w:ascii="Times New Roman" w:hAnsi="Times New Roman" w:cs="Times New Roman"/>
          <w:bCs/>
          <w:i/>
          <w:iCs/>
          <w:szCs w:val="20"/>
          <w:lang w:val="et-EE"/>
        </w:rPr>
        <w:t>organiseerib</w:t>
      </w:r>
      <w:r w:rsidR="0048113C">
        <w:rPr>
          <w:rFonts w:ascii="Times New Roman" w:hAnsi="Times New Roman" w:cs="Times New Roman"/>
          <w:bCs/>
          <w:i/>
          <w:iCs/>
          <w:szCs w:val="20"/>
          <w:lang w:val="et-EE"/>
        </w:rPr>
        <w:t xml:space="preserve"> Vabamu</w:t>
      </w:r>
      <w:r w:rsidR="006840F2">
        <w:rPr>
          <w:rFonts w:ascii="Times New Roman" w:hAnsi="Times New Roman" w:cs="Times New Roman"/>
          <w:bCs/>
          <w:i/>
          <w:iCs/>
          <w:szCs w:val="20"/>
          <w:lang w:val="et-EE"/>
        </w:rPr>
        <w:t xml:space="preserve"> </w:t>
      </w:r>
      <w:r w:rsidR="00E14E4E">
        <w:rPr>
          <w:rFonts w:ascii="Times New Roman" w:hAnsi="Times New Roman" w:cs="Times New Roman"/>
          <w:bCs/>
          <w:i/>
          <w:iCs/>
          <w:szCs w:val="20"/>
          <w:lang w:val="et-EE"/>
        </w:rPr>
        <w:t>ning</w:t>
      </w:r>
      <w:r w:rsidR="006840F2">
        <w:rPr>
          <w:rFonts w:ascii="Times New Roman" w:hAnsi="Times New Roman" w:cs="Times New Roman"/>
          <w:bCs/>
          <w:i/>
          <w:iCs/>
          <w:szCs w:val="20"/>
          <w:lang w:val="et-EE"/>
        </w:rPr>
        <w:t xml:space="preserve"> see koosneb snäkkidest ja/või suupistetest.</w:t>
      </w:r>
      <w:r w:rsidR="008E1215">
        <w:rPr>
          <w:rFonts w:ascii="Times New Roman" w:hAnsi="Times New Roman" w:cs="Times New Roman"/>
          <w:bCs/>
          <w:i/>
          <w:iCs/>
          <w:szCs w:val="20"/>
          <w:lang w:val="et-EE"/>
        </w:rPr>
        <w:t xml:space="preserve"> Ühe korra hind 66€.</w:t>
      </w:r>
    </w:p>
    <w:p w14:paraId="42FEA5F1" w14:textId="77777777" w:rsidR="00E12571" w:rsidRDefault="00E12571" w:rsidP="00E9518B">
      <w:pPr>
        <w:rPr>
          <w:rFonts w:ascii="Times New Roman" w:hAnsi="Times New Roman" w:cs="Times New Roman"/>
          <w:b/>
          <w:sz w:val="24"/>
          <w:szCs w:val="24"/>
          <w:lang w:val="et-EE"/>
        </w:rPr>
      </w:pPr>
    </w:p>
    <w:p w14:paraId="78F6131B" w14:textId="484610C8" w:rsidR="00E9518B" w:rsidRPr="00726C9A" w:rsidRDefault="00E9518B" w:rsidP="00E9518B">
      <w:pPr>
        <w:rPr>
          <w:rFonts w:ascii="Times New Roman" w:hAnsi="Times New Roman" w:cs="Times New Roman"/>
          <w:b/>
          <w:sz w:val="24"/>
          <w:szCs w:val="24"/>
          <w:lang w:val="et-EE"/>
        </w:rPr>
      </w:pPr>
      <w:r w:rsidRPr="00726C9A">
        <w:rPr>
          <w:rFonts w:ascii="Times New Roman" w:hAnsi="Times New Roman" w:cs="Times New Roman"/>
          <w:b/>
          <w:sz w:val="24"/>
          <w:szCs w:val="24"/>
          <w:lang w:val="et-EE"/>
        </w:rPr>
        <w:t>TAOTLEJA MEETMED RISKIDE ENNETAMISEKS VÕI NENDE MAANDAMISEKS</w:t>
      </w:r>
    </w:p>
    <w:p w14:paraId="1347E693" w14:textId="77777777" w:rsidR="00E9518B" w:rsidRDefault="00D128FB" w:rsidP="00D128FB">
      <w:pPr>
        <w:jc w:val="both"/>
        <w:rPr>
          <w:rFonts w:ascii="Times New Roman" w:hAnsi="Times New Roman" w:cs="Times New Roman"/>
          <w:i/>
          <w:sz w:val="24"/>
          <w:szCs w:val="24"/>
          <w:lang w:val="et-EE"/>
        </w:rPr>
      </w:pPr>
      <w:r w:rsidRPr="00726C9A">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7D28D02A" w14:textId="77777777" w:rsidR="00464814" w:rsidRDefault="00464814" w:rsidP="00D128FB">
      <w:pPr>
        <w:jc w:val="both"/>
        <w:rPr>
          <w:rFonts w:ascii="Times New Roman" w:hAnsi="Times New Roman" w:cs="Times New Roman"/>
          <w:i/>
          <w:sz w:val="24"/>
          <w:szCs w:val="24"/>
          <w:lang w:val="et-EE"/>
        </w:rPr>
      </w:pPr>
    </w:p>
    <w:p w14:paraId="49A6981F" w14:textId="3268610F" w:rsidR="00464814" w:rsidRPr="00464814" w:rsidRDefault="00464814" w:rsidP="00464814">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Võimalike riskidena </w:t>
      </w:r>
      <w:r w:rsidR="00DA72F0">
        <w:rPr>
          <w:rFonts w:ascii="Times New Roman" w:hAnsi="Times New Roman" w:cs="Times New Roman"/>
          <w:sz w:val="24"/>
          <w:szCs w:val="24"/>
          <w:lang w:val="et-EE"/>
        </w:rPr>
        <w:t xml:space="preserve">on kõige tõenäolisem </w:t>
      </w:r>
      <w:r w:rsidR="00691230">
        <w:rPr>
          <w:rFonts w:ascii="Times New Roman" w:hAnsi="Times New Roman" w:cs="Times New Roman"/>
          <w:sz w:val="24"/>
          <w:szCs w:val="24"/>
          <w:lang w:val="et-EE"/>
        </w:rPr>
        <w:t xml:space="preserve">inimeste vahetumine Vabamu </w:t>
      </w:r>
      <w:r w:rsidR="00E14171">
        <w:rPr>
          <w:rFonts w:ascii="Times New Roman" w:hAnsi="Times New Roman" w:cs="Times New Roman"/>
          <w:sz w:val="24"/>
          <w:szCs w:val="24"/>
          <w:lang w:val="et-EE"/>
        </w:rPr>
        <w:t xml:space="preserve">meeskonnas, </w:t>
      </w:r>
      <w:r w:rsidR="00372D8A">
        <w:rPr>
          <w:rFonts w:ascii="Times New Roman" w:hAnsi="Times New Roman" w:cs="Times New Roman"/>
          <w:sz w:val="24"/>
          <w:szCs w:val="24"/>
          <w:lang w:val="et-EE"/>
        </w:rPr>
        <w:t xml:space="preserve">kuid sel juhul saab risk maandatud kolleegide </w:t>
      </w:r>
      <w:r w:rsidR="00F72088">
        <w:rPr>
          <w:rFonts w:ascii="Times New Roman" w:hAnsi="Times New Roman" w:cs="Times New Roman"/>
          <w:sz w:val="24"/>
          <w:szCs w:val="24"/>
          <w:lang w:val="et-EE"/>
        </w:rPr>
        <w:t>poolt, kes antud tööülesanded üle võtavad.</w:t>
      </w:r>
    </w:p>
    <w:p w14:paraId="2F3A2DCC" w14:textId="77777777" w:rsidR="00F72088" w:rsidRDefault="00F72088" w:rsidP="00464814">
      <w:pPr>
        <w:jc w:val="both"/>
        <w:rPr>
          <w:rFonts w:ascii="Times New Roman" w:hAnsi="Times New Roman" w:cs="Times New Roman"/>
          <w:sz w:val="24"/>
          <w:szCs w:val="24"/>
          <w:lang w:val="et-EE"/>
        </w:rPr>
      </w:pPr>
    </w:p>
    <w:p w14:paraId="06C52FB2" w14:textId="3C85AE76" w:rsidR="00F72088" w:rsidRPr="00464814" w:rsidRDefault="00F72088" w:rsidP="00464814">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Samuti on tõenäoline, et </w:t>
      </w:r>
      <w:r w:rsidR="0012048B">
        <w:rPr>
          <w:rFonts w:ascii="Times New Roman" w:hAnsi="Times New Roman" w:cs="Times New Roman"/>
          <w:sz w:val="24"/>
          <w:szCs w:val="24"/>
          <w:lang w:val="et-EE"/>
        </w:rPr>
        <w:t>end kirja pannud noored ei tule üritusele kohale</w:t>
      </w:r>
      <w:r w:rsidR="002609EB">
        <w:rPr>
          <w:rFonts w:ascii="Times New Roman" w:hAnsi="Times New Roman" w:cs="Times New Roman"/>
          <w:sz w:val="24"/>
          <w:szCs w:val="24"/>
          <w:lang w:val="et-EE"/>
        </w:rPr>
        <w:t xml:space="preserve"> kas haigestumise vm põhjuse tõttu</w:t>
      </w:r>
      <w:r w:rsidR="006E173B">
        <w:rPr>
          <w:rFonts w:ascii="Times New Roman" w:hAnsi="Times New Roman" w:cs="Times New Roman"/>
          <w:sz w:val="24"/>
          <w:szCs w:val="24"/>
          <w:lang w:val="et-EE"/>
        </w:rPr>
        <w:t>, mis t</w:t>
      </w:r>
      <w:r w:rsidR="0012048B">
        <w:rPr>
          <w:rFonts w:ascii="Times New Roman" w:hAnsi="Times New Roman" w:cs="Times New Roman"/>
          <w:sz w:val="24"/>
          <w:szCs w:val="24"/>
          <w:lang w:val="et-EE"/>
        </w:rPr>
        <w:t xml:space="preserve">õttu ei saa me ka anda ette </w:t>
      </w:r>
      <w:r w:rsidR="008F3833">
        <w:rPr>
          <w:rFonts w:ascii="Times New Roman" w:hAnsi="Times New Roman" w:cs="Times New Roman"/>
          <w:sz w:val="24"/>
          <w:szCs w:val="24"/>
          <w:lang w:val="et-EE"/>
        </w:rPr>
        <w:t>lõplikku kindlat osalejate arvu</w:t>
      </w:r>
      <w:r w:rsidR="00FE3E22">
        <w:rPr>
          <w:rFonts w:ascii="Times New Roman" w:hAnsi="Times New Roman" w:cs="Times New Roman"/>
          <w:sz w:val="24"/>
          <w:szCs w:val="24"/>
          <w:lang w:val="et-EE"/>
        </w:rPr>
        <w:t xml:space="preserve">. </w:t>
      </w:r>
      <w:r w:rsidR="006E173B">
        <w:rPr>
          <w:rFonts w:ascii="Times New Roman" w:hAnsi="Times New Roman" w:cs="Times New Roman"/>
          <w:sz w:val="24"/>
          <w:szCs w:val="24"/>
          <w:lang w:val="et-EE"/>
        </w:rPr>
        <w:t xml:space="preserve">Kohale mitteilmumise riskide vähendamiseks </w:t>
      </w:r>
      <w:r w:rsidR="00DA7DD1">
        <w:rPr>
          <w:rFonts w:ascii="Times New Roman" w:hAnsi="Times New Roman" w:cs="Times New Roman"/>
          <w:sz w:val="24"/>
          <w:szCs w:val="24"/>
          <w:lang w:val="et-EE"/>
        </w:rPr>
        <w:t>tasub ettenägelikul</w:t>
      </w:r>
      <w:r w:rsidR="001875D3">
        <w:rPr>
          <w:rFonts w:ascii="Times New Roman" w:hAnsi="Times New Roman" w:cs="Times New Roman"/>
          <w:sz w:val="24"/>
          <w:szCs w:val="24"/>
          <w:lang w:val="et-EE"/>
        </w:rPr>
        <w:t xml:space="preserve">t </w:t>
      </w:r>
      <w:r w:rsidR="00AA6D71">
        <w:rPr>
          <w:rFonts w:ascii="Times New Roman" w:hAnsi="Times New Roman" w:cs="Times New Roman"/>
          <w:sz w:val="24"/>
          <w:szCs w:val="24"/>
          <w:lang w:val="et-EE"/>
        </w:rPr>
        <w:t xml:space="preserve">sõlmida otsekokkulepped õpetajatega, kes tulevad kohale kogu klassiga, siis on </w:t>
      </w:r>
      <w:r w:rsidR="00B23604">
        <w:rPr>
          <w:rFonts w:ascii="Times New Roman" w:hAnsi="Times New Roman" w:cs="Times New Roman"/>
          <w:sz w:val="24"/>
          <w:szCs w:val="24"/>
          <w:lang w:val="et-EE"/>
        </w:rPr>
        <w:t xml:space="preserve">olemas ka vastutaja (st õpetaja), aga ka garanteeritud vähemalt </w:t>
      </w:r>
      <w:r w:rsidR="005839E5">
        <w:rPr>
          <w:rFonts w:ascii="Times New Roman" w:hAnsi="Times New Roman" w:cs="Times New Roman"/>
          <w:sz w:val="24"/>
          <w:szCs w:val="24"/>
          <w:lang w:val="et-EE"/>
        </w:rPr>
        <w:t xml:space="preserve">poolte osalejate saabumine. </w:t>
      </w:r>
    </w:p>
    <w:p w14:paraId="3FDDE74A" w14:textId="77777777" w:rsidR="005839E5" w:rsidRDefault="005839E5" w:rsidP="00464814">
      <w:pPr>
        <w:jc w:val="both"/>
        <w:rPr>
          <w:rFonts w:ascii="Times New Roman" w:hAnsi="Times New Roman" w:cs="Times New Roman"/>
          <w:sz w:val="24"/>
          <w:szCs w:val="24"/>
          <w:lang w:val="et-EE"/>
        </w:rPr>
      </w:pPr>
    </w:p>
    <w:p w14:paraId="53232FA9" w14:textId="57E4DCE5" w:rsidR="005839E5" w:rsidRPr="00464814" w:rsidRDefault="00386000" w:rsidP="00464814">
      <w:pPr>
        <w:jc w:val="both"/>
        <w:rPr>
          <w:rFonts w:ascii="Times New Roman" w:hAnsi="Times New Roman" w:cs="Times New Roman"/>
          <w:sz w:val="24"/>
          <w:szCs w:val="24"/>
          <w:lang w:val="et-EE"/>
        </w:rPr>
      </w:pPr>
      <w:r>
        <w:rPr>
          <w:rFonts w:ascii="Times New Roman" w:hAnsi="Times New Roman" w:cs="Times New Roman"/>
          <w:sz w:val="24"/>
          <w:szCs w:val="24"/>
          <w:lang w:val="et-EE"/>
        </w:rPr>
        <w:t>Kõige vähetõenäolisem on risk uue pandeemia või sõja puhkemise</w:t>
      </w:r>
      <w:r w:rsidR="00337C4F">
        <w:rPr>
          <w:rFonts w:ascii="Times New Roman" w:hAnsi="Times New Roman" w:cs="Times New Roman"/>
          <w:sz w:val="24"/>
          <w:szCs w:val="24"/>
          <w:lang w:val="et-EE"/>
        </w:rPr>
        <w:t>ks</w:t>
      </w:r>
      <w:r>
        <w:rPr>
          <w:rFonts w:ascii="Times New Roman" w:hAnsi="Times New Roman" w:cs="Times New Roman"/>
          <w:sz w:val="24"/>
          <w:szCs w:val="24"/>
          <w:lang w:val="et-EE"/>
        </w:rPr>
        <w:t xml:space="preserve">, kuid see on siiski </w:t>
      </w:r>
      <w:r w:rsidR="00E059D1">
        <w:rPr>
          <w:rFonts w:ascii="Times New Roman" w:hAnsi="Times New Roman" w:cs="Times New Roman"/>
          <w:sz w:val="24"/>
          <w:szCs w:val="24"/>
          <w:lang w:val="et-EE"/>
        </w:rPr>
        <w:t xml:space="preserve">alati </w:t>
      </w:r>
      <w:r>
        <w:rPr>
          <w:rFonts w:ascii="Times New Roman" w:hAnsi="Times New Roman" w:cs="Times New Roman"/>
          <w:sz w:val="24"/>
          <w:szCs w:val="24"/>
          <w:lang w:val="et-EE"/>
        </w:rPr>
        <w:t xml:space="preserve">olemas. Sellisel juhul tuleb kaaluda, kas ja millises mahus saab üritusi ellu viia, vajadusel saab </w:t>
      </w:r>
      <w:r w:rsidR="001D5995">
        <w:rPr>
          <w:rFonts w:ascii="Times New Roman" w:hAnsi="Times New Roman" w:cs="Times New Roman"/>
          <w:sz w:val="24"/>
          <w:szCs w:val="24"/>
          <w:lang w:val="et-EE"/>
        </w:rPr>
        <w:t xml:space="preserve">füüsilised kohtumised asendada video teel kohtumistega. </w:t>
      </w:r>
    </w:p>
    <w:p w14:paraId="4865614E" w14:textId="77777777" w:rsidR="00D128FB" w:rsidRPr="00726C9A" w:rsidRDefault="00D128FB" w:rsidP="00E60BC8">
      <w:pPr>
        <w:rPr>
          <w:rFonts w:ascii="Times New Roman" w:hAnsi="Times New Roman" w:cs="Times New Roman"/>
          <w:sz w:val="24"/>
          <w:szCs w:val="24"/>
          <w:lang w:val="et-EE"/>
        </w:rPr>
      </w:pPr>
    </w:p>
    <w:p w14:paraId="7452C73F" w14:textId="77777777" w:rsidR="0080697D" w:rsidRPr="00726C9A" w:rsidRDefault="0080697D"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TAOTLEJA KINNITUS</w:t>
      </w:r>
    </w:p>
    <w:p w14:paraId="26B2BAE4" w14:textId="77777777" w:rsidR="0080697D" w:rsidRPr="00726C9A" w:rsidRDefault="0080697D" w:rsidP="002A033C">
      <w:pPr>
        <w:jc w:val="both"/>
        <w:rPr>
          <w:rFonts w:ascii="Times New Roman" w:hAnsi="Times New Roman" w:cs="Times New Roman"/>
          <w:sz w:val="24"/>
          <w:szCs w:val="24"/>
          <w:lang w:val="et-EE"/>
        </w:rPr>
      </w:pPr>
    </w:p>
    <w:p w14:paraId="31B8922C" w14:textId="77777777" w:rsidR="0080697D" w:rsidRPr="00726C9A" w:rsidRDefault="0080697D" w:rsidP="002A033C">
      <w:p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Allkirjaga kinnitan järgnevat:</w:t>
      </w:r>
    </w:p>
    <w:p w14:paraId="10CC778E" w14:textId="77777777" w:rsidR="00832767" w:rsidRPr="00726C9A" w:rsidRDefault="00832767" w:rsidP="002A033C">
      <w:pPr>
        <w:pStyle w:val="ListParagraph"/>
        <w:numPr>
          <w:ilvl w:val="0"/>
          <w:numId w:val="1"/>
        </w:num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kõik käesolevas taotluses esitatud andmed on õiged ning esitatud dokumendid on kehtivad ning vajadusel võimaldan neid kontrollida;</w:t>
      </w:r>
    </w:p>
    <w:p w14:paraId="0F1346B3" w14:textId="77777777" w:rsidR="00D65FAE" w:rsidRPr="00726C9A" w:rsidRDefault="00D65FAE" w:rsidP="002A033C">
      <w:pPr>
        <w:pStyle w:val="ListParagraph"/>
        <w:numPr>
          <w:ilvl w:val="0"/>
          <w:numId w:val="1"/>
        </w:num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taotleja ei ole raskustes olev ettevõtja Euroopa Komisjoni määruse (EL) nr 651/2014 artikli 2 punkti 18 tähenduses;</w:t>
      </w:r>
    </w:p>
    <w:p w14:paraId="718BF8C5" w14:textId="77777777" w:rsidR="00D65FAE" w:rsidRPr="00726C9A" w:rsidRDefault="00D65FAE" w:rsidP="00D65FAE">
      <w:pPr>
        <w:pStyle w:val="ListParagraph"/>
        <w:numPr>
          <w:ilvl w:val="0"/>
          <w:numId w:val="1"/>
        </w:num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taotlejal ei ole maksuvõlga riiklike ja kohalike maksude osas või see on ajatatud ning maksed on tasutud kokkulepitud ajakava järgi;</w:t>
      </w:r>
    </w:p>
    <w:p w14:paraId="21D3A32A" w14:textId="77777777" w:rsidR="00D65FAE" w:rsidRPr="00726C9A" w:rsidRDefault="00D65FAE" w:rsidP="00D65FAE">
      <w:pPr>
        <w:pStyle w:val="ListParagraph"/>
        <w:numPr>
          <w:ilvl w:val="0"/>
          <w:numId w:val="1"/>
        </w:num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4F275700" w14:textId="77777777" w:rsidR="00D65FAE" w:rsidRPr="00726C9A" w:rsidRDefault="00D65FAE" w:rsidP="00D65FAE">
      <w:pPr>
        <w:pStyle w:val="ListParagraph"/>
        <w:numPr>
          <w:ilvl w:val="0"/>
          <w:numId w:val="1"/>
        </w:num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taotlejale ei ole esitatud seni täitmata korraldust Euroopa Komisjoni või Euroopa Kohtu poolt riigiabi tagasimaksmiseks;</w:t>
      </w:r>
    </w:p>
    <w:p w14:paraId="3341858D" w14:textId="77777777" w:rsidR="00D65FAE" w:rsidRPr="00726C9A" w:rsidRDefault="00D65FAE" w:rsidP="00D65FAE">
      <w:pPr>
        <w:pStyle w:val="ListParagraph"/>
        <w:numPr>
          <w:ilvl w:val="0"/>
          <w:numId w:val="1"/>
        </w:num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taotleja suhtes ei ole algatatud pankroti- või likvideerimismenetlust;</w:t>
      </w:r>
    </w:p>
    <w:p w14:paraId="73AD30EF" w14:textId="77777777" w:rsidR="00D65FAE" w:rsidRPr="00726C9A" w:rsidRDefault="00D65FAE" w:rsidP="00D65FAE">
      <w:pPr>
        <w:pStyle w:val="ListParagraph"/>
        <w:numPr>
          <w:ilvl w:val="0"/>
          <w:numId w:val="1"/>
        </w:num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taotlejal ei ole majandusaasta aruande esitamise võlga;</w:t>
      </w:r>
    </w:p>
    <w:p w14:paraId="563B424D" w14:textId="77777777" w:rsidR="00D65FAE" w:rsidRPr="00726C9A" w:rsidRDefault="00D65FAE" w:rsidP="00D65FAE">
      <w:pPr>
        <w:pStyle w:val="ListParagraph"/>
        <w:numPr>
          <w:ilvl w:val="0"/>
          <w:numId w:val="1"/>
        </w:num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taotlejal ei ole täitmata kohustusi Kaitseministeeriumi ees;</w:t>
      </w:r>
    </w:p>
    <w:p w14:paraId="3A6B5904" w14:textId="77777777" w:rsidR="00D65FAE" w:rsidRPr="00726C9A" w:rsidRDefault="00D65FAE" w:rsidP="00D65FAE">
      <w:pPr>
        <w:pStyle w:val="ListParagraph"/>
        <w:numPr>
          <w:ilvl w:val="0"/>
          <w:numId w:val="1"/>
        </w:num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taotlejal on taotluses kavandatud vahendid projekti omafinantseeringu tagamiseks;</w:t>
      </w:r>
    </w:p>
    <w:p w14:paraId="4342CE83" w14:textId="77777777" w:rsidR="00832767" w:rsidRPr="00726C9A" w:rsidRDefault="00D65FAE" w:rsidP="00D65FAE">
      <w:pPr>
        <w:pStyle w:val="ListParagraph"/>
        <w:numPr>
          <w:ilvl w:val="0"/>
          <w:numId w:val="1"/>
        </w:numPr>
        <w:jc w:val="both"/>
        <w:rPr>
          <w:rFonts w:ascii="Times New Roman" w:hAnsi="Times New Roman" w:cs="Times New Roman"/>
          <w:sz w:val="24"/>
          <w:szCs w:val="24"/>
          <w:lang w:val="et-EE"/>
        </w:rPr>
      </w:pPr>
      <w:r w:rsidRPr="00726C9A">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74F94C2E" w14:textId="77777777" w:rsidR="008E52BF" w:rsidRPr="00726C9A"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815"/>
        <w:gridCol w:w="4247"/>
      </w:tblGrid>
      <w:tr w:rsidR="008E52BF" w:rsidRPr="00726C9A" w14:paraId="4575D48E" w14:textId="77777777" w:rsidTr="006648C3">
        <w:tc>
          <w:tcPr>
            <w:tcW w:w="4815" w:type="dxa"/>
          </w:tcPr>
          <w:p w14:paraId="1AEC83B0" w14:textId="77777777" w:rsidR="008E52BF" w:rsidRPr="00726C9A" w:rsidRDefault="008E52BF" w:rsidP="00E9518B">
            <w:pPr>
              <w:rPr>
                <w:rFonts w:ascii="Times New Roman" w:hAnsi="Times New Roman" w:cs="Times New Roman"/>
                <w:b/>
                <w:sz w:val="24"/>
                <w:szCs w:val="24"/>
                <w:lang w:val="et-EE"/>
              </w:rPr>
            </w:pPr>
            <w:r w:rsidRPr="00726C9A">
              <w:rPr>
                <w:rFonts w:ascii="Times New Roman" w:hAnsi="Times New Roman" w:cs="Times New Roman"/>
                <w:b/>
                <w:sz w:val="24"/>
                <w:szCs w:val="24"/>
                <w:lang w:val="et-EE"/>
              </w:rPr>
              <w:t xml:space="preserve">Allkirjaõigusliku </w:t>
            </w:r>
            <w:r w:rsidR="00E9518B" w:rsidRPr="00726C9A">
              <w:rPr>
                <w:rFonts w:ascii="Times New Roman" w:hAnsi="Times New Roman" w:cs="Times New Roman"/>
                <w:b/>
                <w:sz w:val="24"/>
                <w:szCs w:val="24"/>
                <w:lang w:val="et-EE"/>
              </w:rPr>
              <w:t>esind</w:t>
            </w:r>
            <w:r w:rsidR="006648C3" w:rsidRPr="00726C9A">
              <w:rPr>
                <w:rFonts w:ascii="Times New Roman" w:hAnsi="Times New Roman" w:cs="Times New Roman"/>
                <w:b/>
                <w:sz w:val="24"/>
                <w:szCs w:val="24"/>
                <w:lang w:val="et-EE"/>
              </w:rPr>
              <w:t>a</w:t>
            </w:r>
            <w:r w:rsidR="00E9518B" w:rsidRPr="00726C9A">
              <w:rPr>
                <w:rFonts w:ascii="Times New Roman" w:hAnsi="Times New Roman" w:cs="Times New Roman"/>
                <w:b/>
                <w:sz w:val="24"/>
                <w:szCs w:val="24"/>
                <w:lang w:val="et-EE"/>
              </w:rPr>
              <w:t>ja</w:t>
            </w:r>
            <w:r w:rsidRPr="00726C9A">
              <w:rPr>
                <w:rFonts w:ascii="Times New Roman" w:hAnsi="Times New Roman" w:cs="Times New Roman"/>
                <w:b/>
                <w:sz w:val="24"/>
                <w:szCs w:val="24"/>
                <w:lang w:val="et-EE"/>
              </w:rPr>
              <w:t xml:space="preserve"> ees- ja perenimi</w:t>
            </w:r>
          </w:p>
        </w:tc>
        <w:tc>
          <w:tcPr>
            <w:tcW w:w="4247" w:type="dxa"/>
          </w:tcPr>
          <w:p w14:paraId="7E84BDE4" w14:textId="5907135D" w:rsidR="008E52BF" w:rsidRPr="00726C9A" w:rsidRDefault="00FF09E8"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Karen </w:t>
            </w:r>
            <w:proofErr w:type="spellStart"/>
            <w:r>
              <w:rPr>
                <w:rFonts w:ascii="Times New Roman" w:hAnsi="Times New Roman" w:cs="Times New Roman"/>
                <w:sz w:val="24"/>
                <w:szCs w:val="24"/>
                <w:lang w:val="et-EE"/>
              </w:rPr>
              <w:t>Jagodin</w:t>
            </w:r>
            <w:proofErr w:type="spellEnd"/>
          </w:p>
        </w:tc>
      </w:tr>
      <w:tr w:rsidR="00E9518B" w:rsidRPr="00726C9A" w14:paraId="78CED12C" w14:textId="77777777" w:rsidTr="006648C3">
        <w:tc>
          <w:tcPr>
            <w:tcW w:w="4815" w:type="dxa"/>
          </w:tcPr>
          <w:p w14:paraId="546827AC" w14:textId="77777777" w:rsidR="00E9518B" w:rsidRPr="00726C9A" w:rsidRDefault="00E9518B" w:rsidP="00E60BC8">
            <w:pPr>
              <w:rPr>
                <w:rFonts w:ascii="Times New Roman" w:hAnsi="Times New Roman" w:cs="Times New Roman"/>
                <w:b/>
                <w:sz w:val="24"/>
                <w:szCs w:val="24"/>
                <w:lang w:val="et-EE"/>
              </w:rPr>
            </w:pPr>
            <w:r w:rsidRPr="00AE5FF2">
              <w:rPr>
                <w:rFonts w:ascii="Times New Roman" w:hAnsi="Times New Roman" w:cs="Times New Roman"/>
                <w:b/>
                <w:sz w:val="24"/>
                <w:szCs w:val="24"/>
                <w:lang w:val="et-EE"/>
              </w:rPr>
              <w:t>Isikukood</w:t>
            </w:r>
          </w:p>
        </w:tc>
        <w:tc>
          <w:tcPr>
            <w:tcW w:w="4247" w:type="dxa"/>
          </w:tcPr>
          <w:p w14:paraId="3AC6D464" w14:textId="2301892E" w:rsidR="00E9518B" w:rsidRPr="00726C9A" w:rsidRDefault="00A53380" w:rsidP="00E60BC8">
            <w:pPr>
              <w:rPr>
                <w:rFonts w:ascii="Times New Roman" w:hAnsi="Times New Roman" w:cs="Times New Roman"/>
                <w:sz w:val="24"/>
                <w:szCs w:val="24"/>
                <w:lang w:val="et-EE"/>
              </w:rPr>
            </w:pPr>
            <w:r>
              <w:rPr>
                <w:rFonts w:ascii="Times New Roman" w:hAnsi="Times New Roman" w:cs="Times New Roman"/>
                <w:sz w:val="24"/>
                <w:szCs w:val="24"/>
                <w:lang w:val="et-EE"/>
              </w:rPr>
              <w:t>48209</w:t>
            </w:r>
            <w:r w:rsidR="00AE5FF2">
              <w:rPr>
                <w:rFonts w:ascii="Times New Roman" w:hAnsi="Times New Roman" w:cs="Times New Roman"/>
                <w:sz w:val="24"/>
                <w:szCs w:val="24"/>
                <w:lang w:val="et-EE"/>
              </w:rPr>
              <w:t>150220</w:t>
            </w:r>
          </w:p>
        </w:tc>
      </w:tr>
      <w:tr w:rsidR="00E9518B" w:rsidRPr="00726C9A" w14:paraId="16547E1C" w14:textId="77777777" w:rsidTr="006648C3">
        <w:tc>
          <w:tcPr>
            <w:tcW w:w="4815" w:type="dxa"/>
          </w:tcPr>
          <w:p w14:paraId="313B84D0" w14:textId="77777777" w:rsidR="00E9518B" w:rsidRPr="00726C9A" w:rsidRDefault="00E9518B"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Ametikoht</w:t>
            </w:r>
          </w:p>
        </w:tc>
        <w:tc>
          <w:tcPr>
            <w:tcW w:w="4247" w:type="dxa"/>
          </w:tcPr>
          <w:p w14:paraId="5362F4C1" w14:textId="5CDB3423" w:rsidR="00E9518B" w:rsidRPr="00726C9A" w:rsidRDefault="00FF09E8" w:rsidP="00E60BC8">
            <w:pPr>
              <w:rPr>
                <w:rFonts w:ascii="Times New Roman" w:hAnsi="Times New Roman" w:cs="Times New Roman"/>
                <w:sz w:val="24"/>
                <w:szCs w:val="24"/>
                <w:lang w:val="et-EE"/>
              </w:rPr>
            </w:pPr>
            <w:r>
              <w:rPr>
                <w:rFonts w:ascii="Times New Roman" w:hAnsi="Times New Roman" w:cs="Times New Roman"/>
                <w:sz w:val="24"/>
                <w:szCs w:val="24"/>
                <w:lang w:val="et-EE"/>
              </w:rPr>
              <w:t>tegevjuht</w:t>
            </w:r>
          </w:p>
        </w:tc>
      </w:tr>
      <w:tr w:rsidR="008E52BF" w:rsidRPr="00726C9A" w14:paraId="73E633E8" w14:textId="77777777" w:rsidTr="006648C3">
        <w:tc>
          <w:tcPr>
            <w:tcW w:w="4815" w:type="dxa"/>
          </w:tcPr>
          <w:p w14:paraId="4276C486" w14:textId="77777777" w:rsidR="008E52BF" w:rsidRPr="00726C9A" w:rsidRDefault="008E52BF"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Allkiri</w:t>
            </w:r>
          </w:p>
        </w:tc>
        <w:tc>
          <w:tcPr>
            <w:tcW w:w="4247" w:type="dxa"/>
          </w:tcPr>
          <w:p w14:paraId="615E260A" w14:textId="0AFCDA2A" w:rsidR="008E52BF" w:rsidRPr="00726C9A" w:rsidRDefault="00BD59EC" w:rsidP="00E60BC8">
            <w:pPr>
              <w:rPr>
                <w:rFonts w:ascii="Times New Roman" w:hAnsi="Times New Roman" w:cs="Times New Roman"/>
                <w:sz w:val="24"/>
                <w:szCs w:val="24"/>
                <w:lang w:val="et-EE"/>
              </w:rPr>
            </w:pPr>
            <w:r w:rsidRPr="00726C9A">
              <w:rPr>
                <w:rFonts w:ascii="Times New Roman" w:hAnsi="Times New Roman" w:cs="Times New Roman"/>
                <w:sz w:val="24"/>
                <w:szCs w:val="24"/>
                <w:lang w:val="et-EE"/>
              </w:rPr>
              <w:t>digitaalselt allkirjastatud</w:t>
            </w:r>
          </w:p>
        </w:tc>
      </w:tr>
      <w:tr w:rsidR="008E52BF" w:rsidRPr="00726C9A" w14:paraId="40B98A9F" w14:textId="77777777" w:rsidTr="006648C3">
        <w:tc>
          <w:tcPr>
            <w:tcW w:w="4815" w:type="dxa"/>
          </w:tcPr>
          <w:p w14:paraId="61624929" w14:textId="77777777" w:rsidR="008E52BF" w:rsidRPr="00726C9A" w:rsidRDefault="008E52BF" w:rsidP="00E60BC8">
            <w:pPr>
              <w:rPr>
                <w:rFonts w:ascii="Times New Roman" w:hAnsi="Times New Roman" w:cs="Times New Roman"/>
                <w:b/>
                <w:sz w:val="24"/>
                <w:szCs w:val="24"/>
                <w:lang w:val="et-EE"/>
              </w:rPr>
            </w:pPr>
            <w:r w:rsidRPr="00726C9A">
              <w:rPr>
                <w:rFonts w:ascii="Times New Roman" w:hAnsi="Times New Roman" w:cs="Times New Roman"/>
                <w:b/>
                <w:sz w:val="24"/>
                <w:szCs w:val="24"/>
                <w:lang w:val="et-EE"/>
              </w:rPr>
              <w:t>Kuupäev</w:t>
            </w:r>
          </w:p>
        </w:tc>
        <w:tc>
          <w:tcPr>
            <w:tcW w:w="4247" w:type="dxa"/>
          </w:tcPr>
          <w:p w14:paraId="129D89BB" w14:textId="27545F67" w:rsidR="008E52BF" w:rsidRPr="00726C9A" w:rsidRDefault="00353197" w:rsidP="00E60BC8">
            <w:pPr>
              <w:rPr>
                <w:rFonts w:ascii="Times New Roman" w:hAnsi="Times New Roman" w:cs="Times New Roman"/>
                <w:sz w:val="24"/>
                <w:szCs w:val="24"/>
                <w:lang w:val="et-EE"/>
              </w:rPr>
            </w:pPr>
            <w:r w:rsidRPr="000C79B1">
              <w:rPr>
                <w:rFonts w:ascii="Times New Roman" w:hAnsi="Times New Roman" w:cs="Times New Roman"/>
                <w:sz w:val="24"/>
                <w:szCs w:val="24"/>
                <w:lang w:val="et-EE"/>
              </w:rPr>
              <w:t>2</w:t>
            </w:r>
            <w:r w:rsidR="00D141B3">
              <w:rPr>
                <w:rFonts w:ascii="Times New Roman" w:hAnsi="Times New Roman" w:cs="Times New Roman"/>
                <w:sz w:val="24"/>
                <w:szCs w:val="24"/>
                <w:lang w:val="et-EE"/>
              </w:rPr>
              <w:t>2</w:t>
            </w:r>
            <w:r w:rsidR="00BD59EC" w:rsidRPr="000C79B1">
              <w:rPr>
                <w:rFonts w:ascii="Times New Roman" w:hAnsi="Times New Roman" w:cs="Times New Roman"/>
                <w:sz w:val="24"/>
                <w:szCs w:val="24"/>
                <w:lang w:val="et-EE"/>
              </w:rPr>
              <w:t>.0</w:t>
            </w:r>
            <w:r w:rsidR="00FF09E8" w:rsidRPr="000C79B1">
              <w:rPr>
                <w:rFonts w:ascii="Times New Roman" w:hAnsi="Times New Roman" w:cs="Times New Roman"/>
                <w:sz w:val="24"/>
                <w:szCs w:val="24"/>
                <w:lang w:val="et-EE"/>
              </w:rPr>
              <w:t>4</w:t>
            </w:r>
            <w:r w:rsidR="00BD59EC" w:rsidRPr="000C79B1">
              <w:rPr>
                <w:rFonts w:ascii="Times New Roman" w:hAnsi="Times New Roman" w:cs="Times New Roman"/>
                <w:sz w:val="24"/>
                <w:szCs w:val="24"/>
                <w:lang w:val="et-EE"/>
              </w:rPr>
              <w:t>.2024</w:t>
            </w:r>
          </w:p>
        </w:tc>
      </w:tr>
    </w:tbl>
    <w:p w14:paraId="2907DEBD" w14:textId="77777777" w:rsidR="008E52BF" w:rsidRPr="00726C9A" w:rsidRDefault="008E52BF" w:rsidP="00D128FB">
      <w:pPr>
        <w:rPr>
          <w:rFonts w:ascii="Times New Roman" w:hAnsi="Times New Roman" w:cs="Times New Roman"/>
          <w:sz w:val="24"/>
          <w:szCs w:val="24"/>
          <w:lang w:val="et-EE"/>
        </w:rPr>
      </w:pPr>
    </w:p>
    <w:sectPr w:rsidR="008E52BF" w:rsidRPr="00726C9A" w:rsidSect="00CC57ED">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6560A" w14:textId="77777777" w:rsidR="00CC57ED" w:rsidRDefault="00CC57ED" w:rsidP="007D19E0">
      <w:r>
        <w:separator/>
      </w:r>
    </w:p>
  </w:endnote>
  <w:endnote w:type="continuationSeparator" w:id="0">
    <w:p w14:paraId="12FF576D" w14:textId="77777777" w:rsidR="00CC57ED" w:rsidRDefault="00CC57ED" w:rsidP="007D19E0">
      <w:r>
        <w:continuationSeparator/>
      </w:r>
    </w:p>
  </w:endnote>
  <w:endnote w:type="continuationNotice" w:id="1">
    <w:p w14:paraId="1C576B2E" w14:textId="77777777" w:rsidR="00CC57ED" w:rsidRDefault="00CC5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66272A71" w14:textId="77777777"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14:paraId="07942412"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D9054" w14:textId="77777777" w:rsidR="00CC57ED" w:rsidRDefault="00CC57ED" w:rsidP="007D19E0">
      <w:r>
        <w:separator/>
      </w:r>
    </w:p>
  </w:footnote>
  <w:footnote w:type="continuationSeparator" w:id="0">
    <w:p w14:paraId="5DE630B4" w14:textId="77777777" w:rsidR="00CC57ED" w:rsidRDefault="00CC57ED" w:rsidP="007D19E0">
      <w:r>
        <w:continuationSeparator/>
      </w:r>
    </w:p>
  </w:footnote>
  <w:footnote w:type="continuationNotice" w:id="1">
    <w:p w14:paraId="5FD3E008" w14:textId="77777777" w:rsidR="00CC57ED" w:rsidRDefault="00CC57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16A8B"/>
    <w:multiLevelType w:val="hybridMultilevel"/>
    <w:tmpl w:val="64523D34"/>
    <w:lvl w:ilvl="0" w:tplc="ECAE952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02733"/>
    <w:multiLevelType w:val="hybridMultilevel"/>
    <w:tmpl w:val="DE7608CA"/>
    <w:lvl w:ilvl="0" w:tplc="C1C0581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FF54A45"/>
    <w:multiLevelType w:val="multilevel"/>
    <w:tmpl w:val="DC6A8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3E4B75"/>
    <w:multiLevelType w:val="hybridMultilevel"/>
    <w:tmpl w:val="0C186574"/>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2FF46AB"/>
    <w:multiLevelType w:val="hybridMultilevel"/>
    <w:tmpl w:val="4B067830"/>
    <w:lvl w:ilvl="0" w:tplc="86E0A00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1208D0"/>
    <w:multiLevelType w:val="hybridMultilevel"/>
    <w:tmpl w:val="22EAEA86"/>
    <w:lvl w:ilvl="0" w:tplc="083A0F7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D93B64"/>
    <w:multiLevelType w:val="hybridMultilevel"/>
    <w:tmpl w:val="0C186574"/>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14BE1"/>
    <w:multiLevelType w:val="hybridMultilevel"/>
    <w:tmpl w:val="9A38C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F17FC0"/>
    <w:multiLevelType w:val="multilevel"/>
    <w:tmpl w:val="9EA6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1725253">
    <w:abstractNumId w:val="3"/>
  </w:num>
  <w:num w:numId="2" w16cid:durableId="85542496">
    <w:abstractNumId w:val="2"/>
  </w:num>
  <w:num w:numId="3" w16cid:durableId="1033069388">
    <w:abstractNumId w:val="4"/>
  </w:num>
  <w:num w:numId="4" w16cid:durableId="1186941659">
    <w:abstractNumId w:val="0"/>
  </w:num>
  <w:num w:numId="5" w16cid:durableId="679626501">
    <w:abstractNumId w:val="8"/>
  </w:num>
  <w:num w:numId="6" w16cid:durableId="724139684">
    <w:abstractNumId w:val="10"/>
  </w:num>
  <w:num w:numId="7" w16cid:durableId="2118519232">
    <w:abstractNumId w:val="6"/>
  </w:num>
  <w:num w:numId="8" w16cid:durableId="751657818">
    <w:abstractNumId w:val="9"/>
  </w:num>
  <w:num w:numId="9" w16cid:durableId="1556160376">
    <w:abstractNumId w:val="7"/>
  </w:num>
  <w:num w:numId="10" w16cid:durableId="1536504597">
    <w:abstractNumId w:val="1"/>
  </w:num>
  <w:num w:numId="11" w16cid:durableId="212664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544C"/>
    <w:rsid w:val="00006D5D"/>
    <w:rsid w:val="00007250"/>
    <w:rsid w:val="0000760B"/>
    <w:rsid w:val="00011679"/>
    <w:rsid w:val="0001218F"/>
    <w:rsid w:val="0001291E"/>
    <w:rsid w:val="00012DE3"/>
    <w:rsid w:val="0001650F"/>
    <w:rsid w:val="00021794"/>
    <w:rsid w:val="000246D2"/>
    <w:rsid w:val="00025EE4"/>
    <w:rsid w:val="00027D62"/>
    <w:rsid w:val="000352D6"/>
    <w:rsid w:val="00040073"/>
    <w:rsid w:val="000454D3"/>
    <w:rsid w:val="00051A8E"/>
    <w:rsid w:val="00053334"/>
    <w:rsid w:val="00062891"/>
    <w:rsid w:val="0007463F"/>
    <w:rsid w:val="000764D8"/>
    <w:rsid w:val="000777CE"/>
    <w:rsid w:val="0008144E"/>
    <w:rsid w:val="000860BC"/>
    <w:rsid w:val="00086DCC"/>
    <w:rsid w:val="00087C24"/>
    <w:rsid w:val="0009417B"/>
    <w:rsid w:val="00095ED8"/>
    <w:rsid w:val="00096574"/>
    <w:rsid w:val="000A40D0"/>
    <w:rsid w:val="000A4ED6"/>
    <w:rsid w:val="000A683C"/>
    <w:rsid w:val="000B0BFF"/>
    <w:rsid w:val="000B2F6C"/>
    <w:rsid w:val="000B7BBA"/>
    <w:rsid w:val="000C48F3"/>
    <w:rsid w:val="000C660E"/>
    <w:rsid w:val="000C6BA9"/>
    <w:rsid w:val="000C73AD"/>
    <w:rsid w:val="000C79B1"/>
    <w:rsid w:val="000D08DE"/>
    <w:rsid w:val="000D424A"/>
    <w:rsid w:val="000D438A"/>
    <w:rsid w:val="000D55DD"/>
    <w:rsid w:val="000E23A5"/>
    <w:rsid w:val="000E2E50"/>
    <w:rsid w:val="000E53B2"/>
    <w:rsid w:val="000F7E5D"/>
    <w:rsid w:val="0010255A"/>
    <w:rsid w:val="00103E9C"/>
    <w:rsid w:val="00115789"/>
    <w:rsid w:val="00115BF0"/>
    <w:rsid w:val="0012048B"/>
    <w:rsid w:val="001221F8"/>
    <w:rsid w:val="00122A28"/>
    <w:rsid w:val="0012391D"/>
    <w:rsid w:val="00134E6F"/>
    <w:rsid w:val="00140299"/>
    <w:rsid w:val="00143DA6"/>
    <w:rsid w:val="0014696A"/>
    <w:rsid w:val="00149F44"/>
    <w:rsid w:val="00152CE3"/>
    <w:rsid w:val="00152F74"/>
    <w:rsid w:val="001537D8"/>
    <w:rsid w:val="00153F3E"/>
    <w:rsid w:val="001579A3"/>
    <w:rsid w:val="0016011B"/>
    <w:rsid w:val="00160D1D"/>
    <w:rsid w:val="00161296"/>
    <w:rsid w:val="001613E3"/>
    <w:rsid w:val="001647DB"/>
    <w:rsid w:val="001674C9"/>
    <w:rsid w:val="00173321"/>
    <w:rsid w:val="00173EF0"/>
    <w:rsid w:val="0017698C"/>
    <w:rsid w:val="00183002"/>
    <w:rsid w:val="001875D3"/>
    <w:rsid w:val="00194288"/>
    <w:rsid w:val="001A064B"/>
    <w:rsid w:val="001A6E9D"/>
    <w:rsid w:val="001B2052"/>
    <w:rsid w:val="001B2474"/>
    <w:rsid w:val="001B5975"/>
    <w:rsid w:val="001C1B21"/>
    <w:rsid w:val="001C1FDD"/>
    <w:rsid w:val="001D0879"/>
    <w:rsid w:val="001D5995"/>
    <w:rsid w:val="001D6B67"/>
    <w:rsid w:val="001F0205"/>
    <w:rsid w:val="001F3481"/>
    <w:rsid w:val="001F6E42"/>
    <w:rsid w:val="00204DE3"/>
    <w:rsid w:val="00207F3A"/>
    <w:rsid w:val="0021055A"/>
    <w:rsid w:val="00215800"/>
    <w:rsid w:val="002236BF"/>
    <w:rsid w:val="002354DF"/>
    <w:rsid w:val="0023597C"/>
    <w:rsid w:val="00236CD7"/>
    <w:rsid w:val="002449E9"/>
    <w:rsid w:val="002458EC"/>
    <w:rsid w:val="00250643"/>
    <w:rsid w:val="002518B3"/>
    <w:rsid w:val="00254439"/>
    <w:rsid w:val="002550A3"/>
    <w:rsid w:val="00257190"/>
    <w:rsid w:val="00257823"/>
    <w:rsid w:val="002609EB"/>
    <w:rsid w:val="00264C53"/>
    <w:rsid w:val="00275125"/>
    <w:rsid w:val="002826A9"/>
    <w:rsid w:val="002826B9"/>
    <w:rsid w:val="00282A8B"/>
    <w:rsid w:val="00290056"/>
    <w:rsid w:val="0029042E"/>
    <w:rsid w:val="0029278B"/>
    <w:rsid w:val="002A033C"/>
    <w:rsid w:val="002A6524"/>
    <w:rsid w:val="002B0BC6"/>
    <w:rsid w:val="002C1B11"/>
    <w:rsid w:val="002C3FCD"/>
    <w:rsid w:val="002C49BE"/>
    <w:rsid w:val="002C61D3"/>
    <w:rsid w:val="002C7662"/>
    <w:rsid w:val="002D47B5"/>
    <w:rsid w:val="002E1205"/>
    <w:rsid w:val="002F56C8"/>
    <w:rsid w:val="00306DC1"/>
    <w:rsid w:val="00313307"/>
    <w:rsid w:val="00314403"/>
    <w:rsid w:val="00332E36"/>
    <w:rsid w:val="00332EA0"/>
    <w:rsid w:val="00333B38"/>
    <w:rsid w:val="00335CF0"/>
    <w:rsid w:val="00337C4F"/>
    <w:rsid w:val="0034642E"/>
    <w:rsid w:val="003479AB"/>
    <w:rsid w:val="003503C2"/>
    <w:rsid w:val="003504BA"/>
    <w:rsid w:val="00353197"/>
    <w:rsid w:val="00354A75"/>
    <w:rsid w:val="003569E1"/>
    <w:rsid w:val="00365C47"/>
    <w:rsid w:val="0037083B"/>
    <w:rsid w:val="00370A87"/>
    <w:rsid w:val="0037207B"/>
    <w:rsid w:val="00372D8A"/>
    <w:rsid w:val="003734E0"/>
    <w:rsid w:val="00377C33"/>
    <w:rsid w:val="00386000"/>
    <w:rsid w:val="00392E09"/>
    <w:rsid w:val="003954FD"/>
    <w:rsid w:val="003A11D4"/>
    <w:rsid w:val="003A1BED"/>
    <w:rsid w:val="003A6410"/>
    <w:rsid w:val="003B6531"/>
    <w:rsid w:val="003B6DF8"/>
    <w:rsid w:val="003B6F55"/>
    <w:rsid w:val="003C0357"/>
    <w:rsid w:val="003C797F"/>
    <w:rsid w:val="003C7BEC"/>
    <w:rsid w:val="003D29AF"/>
    <w:rsid w:val="003D6B68"/>
    <w:rsid w:val="003E1C77"/>
    <w:rsid w:val="003E3159"/>
    <w:rsid w:val="003E4249"/>
    <w:rsid w:val="003E4EDA"/>
    <w:rsid w:val="003E6D69"/>
    <w:rsid w:val="003E6FD6"/>
    <w:rsid w:val="003F21A4"/>
    <w:rsid w:val="003F3139"/>
    <w:rsid w:val="003F41A0"/>
    <w:rsid w:val="004044A8"/>
    <w:rsid w:val="004200E6"/>
    <w:rsid w:val="004236D6"/>
    <w:rsid w:val="0042587F"/>
    <w:rsid w:val="0042599D"/>
    <w:rsid w:val="004358C6"/>
    <w:rsid w:val="00436121"/>
    <w:rsid w:val="00436970"/>
    <w:rsid w:val="00436B87"/>
    <w:rsid w:val="004433F3"/>
    <w:rsid w:val="00447D75"/>
    <w:rsid w:val="0045275F"/>
    <w:rsid w:val="00453634"/>
    <w:rsid w:val="00453D04"/>
    <w:rsid w:val="004616FF"/>
    <w:rsid w:val="004617A0"/>
    <w:rsid w:val="00464814"/>
    <w:rsid w:val="004676E7"/>
    <w:rsid w:val="00471D73"/>
    <w:rsid w:val="00472030"/>
    <w:rsid w:val="00472AA7"/>
    <w:rsid w:val="00473D7A"/>
    <w:rsid w:val="00473EE1"/>
    <w:rsid w:val="00474213"/>
    <w:rsid w:val="004773D1"/>
    <w:rsid w:val="0048113C"/>
    <w:rsid w:val="00482072"/>
    <w:rsid w:val="00482FAD"/>
    <w:rsid w:val="004915DA"/>
    <w:rsid w:val="004A2E9C"/>
    <w:rsid w:val="004A64C4"/>
    <w:rsid w:val="004B1DE7"/>
    <w:rsid w:val="004B644E"/>
    <w:rsid w:val="004B6EA6"/>
    <w:rsid w:val="004B7FC3"/>
    <w:rsid w:val="004C2B28"/>
    <w:rsid w:val="004C2C8E"/>
    <w:rsid w:val="004D1398"/>
    <w:rsid w:val="004E038F"/>
    <w:rsid w:val="004E7C83"/>
    <w:rsid w:val="004E7D2E"/>
    <w:rsid w:val="004F556D"/>
    <w:rsid w:val="005007F6"/>
    <w:rsid w:val="00503879"/>
    <w:rsid w:val="00504C61"/>
    <w:rsid w:val="00506C16"/>
    <w:rsid w:val="0050733C"/>
    <w:rsid w:val="00510C22"/>
    <w:rsid w:val="00517976"/>
    <w:rsid w:val="00525C06"/>
    <w:rsid w:val="00532CCC"/>
    <w:rsid w:val="00536500"/>
    <w:rsid w:val="00536980"/>
    <w:rsid w:val="00537F50"/>
    <w:rsid w:val="005408E7"/>
    <w:rsid w:val="00543230"/>
    <w:rsid w:val="005451A4"/>
    <w:rsid w:val="00550F23"/>
    <w:rsid w:val="00554940"/>
    <w:rsid w:val="00555556"/>
    <w:rsid w:val="00555B7D"/>
    <w:rsid w:val="00556BE9"/>
    <w:rsid w:val="00564132"/>
    <w:rsid w:val="00570E59"/>
    <w:rsid w:val="0057692B"/>
    <w:rsid w:val="00582ADB"/>
    <w:rsid w:val="005839E5"/>
    <w:rsid w:val="005851B2"/>
    <w:rsid w:val="00585B52"/>
    <w:rsid w:val="005876AE"/>
    <w:rsid w:val="00591E5E"/>
    <w:rsid w:val="00592E83"/>
    <w:rsid w:val="005A0AC2"/>
    <w:rsid w:val="005A1BFE"/>
    <w:rsid w:val="005A3EEF"/>
    <w:rsid w:val="005A5032"/>
    <w:rsid w:val="005A6CD2"/>
    <w:rsid w:val="005B72A3"/>
    <w:rsid w:val="005C5CCE"/>
    <w:rsid w:val="005D0AB8"/>
    <w:rsid w:val="005D1997"/>
    <w:rsid w:val="005D6ED8"/>
    <w:rsid w:val="005E2D6A"/>
    <w:rsid w:val="005E7865"/>
    <w:rsid w:val="005F1D09"/>
    <w:rsid w:val="00602EC8"/>
    <w:rsid w:val="00605166"/>
    <w:rsid w:val="00611C84"/>
    <w:rsid w:val="00611E92"/>
    <w:rsid w:val="00613989"/>
    <w:rsid w:val="00614F8A"/>
    <w:rsid w:val="00615291"/>
    <w:rsid w:val="006156AD"/>
    <w:rsid w:val="006158DF"/>
    <w:rsid w:val="00622BEB"/>
    <w:rsid w:val="00625F1E"/>
    <w:rsid w:val="00627AF2"/>
    <w:rsid w:val="00630291"/>
    <w:rsid w:val="00641D9E"/>
    <w:rsid w:val="00660C5D"/>
    <w:rsid w:val="006648C3"/>
    <w:rsid w:val="00672C5A"/>
    <w:rsid w:val="00673CF7"/>
    <w:rsid w:val="00677FC7"/>
    <w:rsid w:val="006840F2"/>
    <w:rsid w:val="00691230"/>
    <w:rsid w:val="006A4B0C"/>
    <w:rsid w:val="006A6CC1"/>
    <w:rsid w:val="006B25D4"/>
    <w:rsid w:val="006B330F"/>
    <w:rsid w:val="006B613A"/>
    <w:rsid w:val="006B6400"/>
    <w:rsid w:val="006C31C3"/>
    <w:rsid w:val="006D22A9"/>
    <w:rsid w:val="006D32A6"/>
    <w:rsid w:val="006E1257"/>
    <w:rsid w:val="006E173B"/>
    <w:rsid w:val="006E614F"/>
    <w:rsid w:val="006F3FD1"/>
    <w:rsid w:val="006F5F41"/>
    <w:rsid w:val="006F717F"/>
    <w:rsid w:val="006F75D3"/>
    <w:rsid w:val="00706905"/>
    <w:rsid w:val="0071238A"/>
    <w:rsid w:val="00714C14"/>
    <w:rsid w:val="00722BCC"/>
    <w:rsid w:val="0072337D"/>
    <w:rsid w:val="007264B2"/>
    <w:rsid w:val="00726C9A"/>
    <w:rsid w:val="00732EFB"/>
    <w:rsid w:val="00740806"/>
    <w:rsid w:val="00746F30"/>
    <w:rsid w:val="00756F94"/>
    <w:rsid w:val="00757BA0"/>
    <w:rsid w:val="007614EF"/>
    <w:rsid w:val="007643D8"/>
    <w:rsid w:val="0077024F"/>
    <w:rsid w:val="00773145"/>
    <w:rsid w:val="00773D18"/>
    <w:rsid w:val="00777C99"/>
    <w:rsid w:val="00781855"/>
    <w:rsid w:val="00791B50"/>
    <w:rsid w:val="007923A0"/>
    <w:rsid w:val="00792670"/>
    <w:rsid w:val="00793802"/>
    <w:rsid w:val="007954C2"/>
    <w:rsid w:val="007B0178"/>
    <w:rsid w:val="007B3CEA"/>
    <w:rsid w:val="007B44BD"/>
    <w:rsid w:val="007B4F2E"/>
    <w:rsid w:val="007B5106"/>
    <w:rsid w:val="007C6230"/>
    <w:rsid w:val="007D041E"/>
    <w:rsid w:val="007D0D0E"/>
    <w:rsid w:val="007D19E0"/>
    <w:rsid w:val="007D263D"/>
    <w:rsid w:val="007D28E7"/>
    <w:rsid w:val="007D4414"/>
    <w:rsid w:val="007D55AD"/>
    <w:rsid w:val="007D6524"/>
    <w:rsid w:val="007D7949"/>
    <w:rsid w:val="007E569F"/>
    <w:rsid w:val="007F4858"/>
    <w:rsid w:val="007F5DF4"/>
    <w:rsid w:val="007F6798"/>
    <w:rsid w:val="007F6AA1"/>
    <w:rsid w:val="007F7CEA"/>
    <w:rsid w:val="0080159E"/>
    <w:rsid w:val="00803D9F"/>
    <w:rsid w:val="0080632C"/>
    <w:rsid w:val="0080697D"/>
    <w:rsid w:val="00810FF7"/>
    <w:rsid w:val="00814CEB"/>
    <w:rsid w:val="00832767"/>
    <w:rsid w:val="00832924"/>
    <w:rsid w:val="00832D39"/>
    <w:rsid w:val="0084017E"/>
    <w:rsid w:val="0084765B"/>
    <w:rsid w:val="0085406C"/>
    <w:rsid w:val="0085699A"/>
    <w:rsid w:val="008571EE"/>
    <w:rsid w:val="00857710"/>
    <w:rsid w:val="00860957"/>
    <w:rsid w:val="008644F4"/>
    <w:rsid w:val="008670CC"/>
    <w:rsid w:val="0087562F"/>
    <w:rsid w:val="0088610D"/>
    <w:rsid w:val="00890D3D"/>
    <w:rsid w:val="0089433D"/>
    <w:rsid w:val="008A1957"/>
    <w:rsid w:val="008A1E7F"/>
    <w:rsid w:val="008A4665"/>
    <w:rsid w:val="008A7C70"/>
    <w:rsid w:val="008C167D"/>
    <w:rsid w:val="008C20D3"/>
    <w:rsid w:val="008C2F38"/>
    <w:rsid w:val="008C31EB"/>
    <w:rsid w:val="008C503F"/>
    <w:rsid w:val="008C5D89"/>
    <w:rsid w:val="008E0467"/>
    <w:rsid w:val="008E1215"/>
    <w:rsid w:val="008E52BF"/>
    <w:rsid w:val="008F03AC"/>
    <w:rsid w:val="008F17FA"/>
    <w:rsid w:val="008F3833"/>
    <w:rsid w:val="008F54ED"/>
    <w:rsid w:val="008F5F8B"/>
    <w:rsid w:val="00902C51"/>
    <w:rsid w:val="00902F44"/>
    <w:rsid w:val="00903236"/>
    <w:rsid w:val="00904906"/>
    <w:rsid w:val="00912317"/>
    <w:rsid w:val="009128B1"/>
    <w:rsid w:val="0093208F"/>
    <w:rsid w:val="009370A7"/>
    <w:rsid w:val="00941F20"/>
    <w:rsid w:val="0094461F"/>
    <w:rsid w:val="009502AA"/>
    <w:rsid w:val="009525CF"/>
    <w:rsid w:val="00957BD1"/>
    <w:rsid w:val="0096246E"/>
    <w:rsid w:val="009649F1"/>
    <w:rsid w:val="00967D8A"/>
    <w:rsid w:val="009705D3"/>
    <w:rsid w:val="0097062D"/>
    <w:rsid w:val="00973BAC"/>
    <w:rsid w:val="00974533"/>
    <w:rsid w:val="009751BF"/>
    <w:rsid w:val="00976F63"/>
    <w:rsid w:val="00977DDC"/>
    <w:rsid w:val="00981F39"/>
    <w:rsid w:val="00985A09"/>
    <w:rsid w:val="009A2EEB"/>
    <w:rsid w:val="009A7823"/>
    <w:rsid w:val="009A7FDD"/>
    <w:rsid w:val="009D4670"/>
    <w:rsid w:val="009D6189"/>
    <w:rsid w:val="009D6CA4"/>
    <w:rsid w:val="009E086C"/>
    <w:rsid w:val="009E480D"/>
    <w:rsid w:val="009E741B"/>
    <w:rsid w:val="009F18C0"/>
    <w:rsid w:val="009F2796"/>
    <w:rsid w:val="009F2909"/>
    <w:rsid w:val="009F6B13"/>
    <w:rsid w:val="00A023D0"/>
    <w:rsid w:val="00A02FF1"/>
    <w:rsid w:val="00A06C81"/>
    <w:rsid w:val="00A1370D"/>
    <w:rsid w:val="00A13953"/>
    <w:rsid w:val="00A22D6D"/>
    <w:rsid w:val="00A242D7"/>
    <w:rsid w:val="00A24D4B"/>
    <w:rsid w:val="00A25B88"/>
    <w:rsid w:val="00A27363"/>
    <w:rsid w:val="00A32C4B"/>
    <w:rsid w:val="00A3510F"/>
    <w:rsid w:val="00A37BD3"/>
    <w:rsid w:val="00A47DD1"/>
    <w:rsid w:val="00A511C1"/>
    <w:rsid w:val="00A53380"/>
    <w:rsid w:val="00A541CE"/>
    <w:rsid w:val="00A56298"/>
    <w:rsid w:val="00A56AF2"/>
    <w:rsid w:val="00A576F1"/>
    <w:rsid w:val="00A6092E"/>
    <w:rsid w:val="00A668F1"/>
    <w:rsid w:val="00A6690C"/>
    <w:rsid w:val="00A66AC7"/>
    <w:rsid w:val="00A6784F"/>
    <w:rsid w:val="00A67855"/>
    <w:rsid w:val="00A67E53"/>
    <w:rsid w:val="00A706EC"/>
    <w:rsid w:val="00A732A3"/>
    <w:rsid w:val="00A75E17"/>
    <w:rsid w:val="00A82911"/>
    <w:rsid w:val="00A82D3F"/>
    <w:rsid w:val="00A92590"/>
    <w:rsid w:val="00AA6D71"/>
    <w:rsid w:val="00AA7C48"/>
    <w:rsid w:val="00AB133A"/>
    <w:rsid w:val="00AB1BA6"/>
    <w:rsid w:val="00AB34C5"/>
    <w:rsid w:val="00AC0A30"/>
    <w:rsid w:val="00AC6CBF"/>
    <w:rsid w:val="00AC6D3B"/>
    <w:rsid w:val="00AC7F00"/>
    <w:rsid w:val="00AD39AD"/>
    <w:rsid w:val="00AD740F"/>
    <w:rsid w:val="00AD7ACE"/>
    <w:rsid w:val="00AE2D0F"/>
    <w:rsid w:val="00AE2E0A"/>
    <w:rsid w:val="00AE5FF2"/>
    <w:rsid w:val="00AF2610"/>
    <w:rsid w:val="00AF2DC7"/>
    <w:rsid w:val="00AF368B"/>
    <w:rsid w:val="00B02016"/>
    <w:rsid w:val="00B07582"/>
    <w:rsid w:val="00B145AB"/>
    <w:rsid w:val="00B14817"/>
    <w:rsid w:val="00B221A2"/>
    <w:rsid w:val="00B2246A"/>
    <w:rsid w:val="00B23604"/>
    <w:rsid w:val="00B24E8B"/>
    <w:rsid w:val="00B2551E"/>
    <w:rsid w:val="00B26854"/>
    <w:rsid w:val="00B30AB5"/>
    <w:rsid w:val="00B31181"/>
    <w:rsid w:val="00B36F20"/>
    <w:rsid w:val="00B40DE2"/>
    <w:rsid w:val="00B41961"/>
    <w:rsid w:val="00B45F63"/>
    <w:rsid w:val="00B532A3"/>
    <w:rsid w:val="00B55780"/>
    <w:rsid w:val="00B56D97"/>
    <w:rsid w:val="00B63BBB"/>
    <w:rsid w:val="00B64990"/>
    <w:rsid w:val="00B66E3A"/>
    <w:rsid w:val="00B777D8"/>
    <w:rsid w:val="00B80604"/>
    <w:rsid w:val="00B855AB"/>
    <w:rsid w:val="00B8628B"/>
    <w:rsid w:val="00B87FC8"/>
    <w:rsid w:val="00B90DBE"/>
    <w:rsid w:val="00B920E4"/>
    <w:rsid w:val="00B94E89"/>
    <w:rsid w:val="00BA55FB"/>
    <w:rsid w:val="00BA6F94"/>
    <w:rsid w:val="00BB1191"/>
    <w:rsid w:val="00BB6779"/>
    <w:rsid w:val="00BC1595"/>
    <w:rsid w:val="00BC16C3"/>
    <w:rsid w:val="00BC1F71"/>
    <w:rsid w:val="00BC26F8"/>
    <w:rsid w:val="00BC6B28"/>
    <w:rsid w:val="00BD59EC"/>
    <w:rsid w:val="00BE0225"/>
    <w:rsid w:val="00BE34FB"/>
    <w:rsid w:val="00BE788D"/>
    <w:rsid w:val="00BF04DF"/>
    <w:rsid w:val="00BF1816"/>
    <w:rsid w:val="00BF5312"/>
    <w:rsid w:val="00BF704B"/>
    <w:rsid w:val="00BF7CE4"/>
    <w:rsid w:val="00C01489"/>
    <w:rsid w:val="00C01501"/>
    <w:rsid w:val="00C02031"/>
    <w:rsid w:val="00C05B0D"/>
    <w:rsid w:val="00C05C19"/>
    <w:rsid w:val="00C117A5"/>
    <w:rsid w:val="00C12D91"/>
    <w:rsid w:val="00C25043"/>
    <w:rsid w:val="00C30661"/>
    <w:rsid w:val="00C31152"/>
    <w:rsid w:val="00C317F9"/>
    <w:rsid w:val="00C31E7E"/>
    <w:rsid w:val="00C37F11"/>
    <w:rsid w:val="00C5124B"/>
    <w:rsid w:val="00C52BAA"/>
    <w:rsid w:val="00C54D67"/>
    <w:rsid w:val="00C65856"/>
    <w:rsid w:val="00C66F1A"/>
    <w:rsid w:val="00C71F14"/>
    <w:rsid w:val="00C75F35"/>
    <w:rsid w:val="00C860B2"/>
    <w:rsid w:val="00C86531"/>
    <w:rsid w:val="00C87E2E"/>
    <w:rsid w:val="00C91858"/>
    <w:rsid w:val="00C9755B"/>
    <w:rsid w:val="00CA04B7"/>
    <w:rsid w:val="00CA0C65"/>
    <w:rsid w:val="00CA430A"/>
    <w:rsid w:val="00CA68EA"/>
    <w:rsid w:val="00CA78BF"/>
    <w:rsid w:val="00CB54F2"/>
    <w:rsid w:val="00CB55ED"/>
    <w:rsid w:val="00CB7118"/>
    <w:rsid w:val="00CB77C2"/>
    <w:rsid w:val="00CC57ED"/>
    <w:rsid w:val="00CC6576"/>
    <w:rsid w:val="00CD1B5D"/>
    <w:rsid w:val="00CD2408"/>
    <w:rsid w:val="00CD2B0E"/>
    <w:rsid w:val="00CD3CB7"/>
    <w:rsid w:val="00CE64D0"/>
    <w:rsid w:val="00CE78C1"/>
    <w:rsid w:val="00CF127E"/>
    <w:rsid w:val="00CF155A"/>
    <w:rsid w:val="00CF613D"/>
    <w:rsid w:val="00CF71C5"/>
    <w:rsid w:val="00D03332"/>
    <w:rsid w:val="00D06ECB"/>
    <w:rsid w:val="00D07F78"/>
    <w:rsid w:val="00D1093A"/>
    <w:rsid w:val="00D128FB"/>
    <w:rsid w:val="00D141B3"/>
    <w:rsid w:val="00D16649"/>
    <w:rsid w:val="00D268CB"/>
    <w:rsid w:val="00D33A9E"/>
    <w:rsid w:val="00D45289"/>
    <w:rsid w:val="00D461DB"/>
    <w:rsid w:val="00D46AEB"/>
    <w:rsid w:val="00D530C4"/>
    <w:rsid w:val="00D53E26"/>
    <w:rsid w:val="00D569F1"/>
    <w:rsid w:val="00D5794B"/>
    <w:rsid w:val="00D6129F"/>
    <w:rsid w:val="00D62542"/>
    <w:rsid w:val="00D63BE8"/>
    <w:rsid w:val="00D65FAE"/>
    <w:rsid w:val="00D67778"/>
    <w:rsid w:val="00D71407"/>
    <w:rsid w:val="00D746EE"/>
    <w:rsid w:val="00D82990"/>
    <w:rsid w:val="00D85B46"/>
    <w:rsid w:val="00D9397C"/>
    <w:rsid w:val="00D9550D"/>
    <w:rsid w:val="00D96CE9"/>
    <w:rsid w:val="00DA230D"/>
    <w:rsid w:val="00DA72F0"/>
    <w:rsid w:val="00DA7DD1"/>
    <w:rsid w:val="00DB0148"/>
    <w:rsid w:val="00DB03B0"/>
    <w:rsid w:val="00DB0DC4"/>
    <w:rsid w:val="00DB45A8"/>
    <w:rsid w:val="00DB590F"/>
    <w:rsid w:val="00DB72D0"/>
    <w:rsid w:val="00DB7E4E"/>
    <w:rsid w:val="00DC3822"/>
    <w:rsid w:val="00DC6681"/>
    <w:rsid w:val="00DC7EC5"/>
    <w:rsid w:val="00DD3D38"/>
    <w:rsid w:val="00DE07C8"/>
    <w:rsid w:val="00DE5D36"/>
    <w:rsid w:val="00DE6B22"/>
    <w:rsid w:val="00DF30F7"/>
    <w:rsid w:val="00E059D1"/>
    <w:rsid w:val="00E12571"/>
    <w:rsid w:val="00E134E8"/>
    <w:rsid w:val="00E14171"/>
    <w:rsid w:val="00E14E4E"/>
    <w:rsid w:val="00E216BF"/>
    <w:rsid w:val="00E279A6"/>
    <w:rsid w:val="00E27C0B"/>
    <w:rsid w:val="00E34C60"/>
    <w:rsid w:val="00E35CBF"/>
    <w:rsid w:val="00E3603B"/>
    <w:rsid w:val="00E36776"/>
    <w:rsid w:val="00E36843"/>
    <w:rsid w:val="00E37735"/>
    <w:rsid w:val="00E37FD4"/>
    <w:rsid w:val="00E40BF9"/>
    <w:rsid w:val="00E4537D"/>
    <w:rsid w:val="00E50A57"/>
    <w:rsid w:val="00E51615"/>
    <w:rsid w:val="00E52318"/>
    <w:rsid w:val="00E52EAF"/>
    <w:rsid w:val="00E55613"/>
    <w:rsid w:val="00E55BF4"/>
    <w:rsid w:val="00E60BC8"/>
    <w:rsid w:val="00E67751"/>
    <w:rsid w:val="00E80603"/>
    <w:rsid w:val="00E80B86"/>
    <w:rsid w:val="00E81571"/>
    <w:rsid w:val="00E907A4"/>
    <w:rsid w:val="00E919E2"/>
    <w:rsid w:val="00E9518B"/>
    <w:rsid w:val="00EA6A87"/>
    <w:rsid w:val="00EB0D06"/>
    <w:rsid w:val="00EB1252"/>
    <w:rsid w:val="00EB197F"/>
    <w:rsid w:val="00ED5199"/>
    <w:rsid w:val="00EE31AA"/>
    <w:rsid w:val="00EE4879"/>
    <w:rsid w:val="00EF1A12"/>
    <w:rsid w:val="00EF698E"/>
    <w:rsid w:val="00EF7BE9"/>
    <w:rsid w:val="00F03CBE"/>
    <w:rsid w:val="00F06A47"/>
    <w:rsid w:val="00F108C0"/>
    <w:rsid w:val="00F10EE2"/>
    <w:rsid w:val="00F11806"/>
    <w:rsid w:val="00F13CC8"/>
    <w:rsid w:val="00F1639D"/>
    <w:rsid w:val="00F20C53"/>
    <w:rsid w:val="00F20FB6"/>
    <w:rsid w:val="00F21500"/>
    <w:rsid w:val="00F22480"/>
    <w:rsid w:val="00F22BB7"/>
    <w:rsid w:val="00F22F2F"/>
    <w:rsid w:val="00F308F5"/>
    <w:rsid w:val="00F316EC"/>
    <w:rsid w:val="00F4208D"/>
    <w:rsid w:val="00F420DA"/>
    <w:rsid w:val="00F4326F"/>
    <w:rsid w:val="00F45152"/>
    <w:rsid w:val="00F52033"/>
    <w:rsid w:val="00F54D99"/>
    <w:rsid w:val="00F65A16"/>
    <w:rsid w:val="00F71022"/>
    <w:rsid w:val="00F72088"/>
    <w:rsid w:val="00F76388"/>
    <w:rsid w:val="00F7754D"/>
    <w:rsid w:val="00F80EEE"/>
    <w:rsid w:val="00F850CF"/>
    <w:rsid w:val="00F85277"/>
    <w:rsid w:val="00F85471"/>
    <w:rsid w:val="00F92393"/>
    <w:rsid w:val="00FA17CD"/>
    <w:rsid w:val="00FB219F"/>
    <w:rsid w:val="00FB3B22"/>
    <w:rsid w:val="00FB5000"/>
    <w:rsid w:val="00FC0C83"/>
    <w:rsid w:val="00FC627C"/>
    <w:rsid w:val="00FD6042"/>
    <w:rsid w:val="00FE3E22"/>
    <w:rsid w:val="00FE5125"/>
    <w:rsid w:val="00FE7F84"/>
    <w:rsid w:val="00FF09E8"/>
    <w:rsid w:val="00FF13EE"/>
    <w:rsid w:val="00FF2E11"/>
    <w:rsid w:val="00FF6944"/>
    <w:rsid w:val="011A8C25"/>
    <w:rsid w:val="03590B15"/>
    <w:rsid w:val="04841A0E"/>
    <w:rsid w:val="0495C872"/>
    <w:rsid w:val="04BF4361"/>
    <w:rsid w:val="056B9B86"/>
    <w:rsid w:val="0589C702"/>
    <w:rsid w:val="0675F669"/>
    <w:rsid w:val="06CE0934"/>
    <w:rsid w:val="079D5065"/>
    <w:rsid w:val="07F93F6C"/>
    <w:rsid w:val="0827844D"/>
    <w:rsid w:val="09D87A3B"/>
    <w:rsid w:val="0A5E7E3C"/>
    <w:rsid w:val="0B897F59"/>
    <w:rsid w:val="0D4C8561"/>
    <w:rsid w:val="1064D98F"/>
    <w:rsid w:val="10D6FE61"/>
    <w:rsid w:val="110847EB"/>
    <w:rsid w:val="114F1868"/>
    <w:rsid w:val="131D789A"/>
    <w:rsid w:val="1414DABD"/>
    <w:rsid w:val="1480A49C"/>
    <w:rsid w:val="148A675A"/>
    <w:rsid w:val="14C148C3"/>
    <w:rsid w:val="14E9692D"/>
    <w:rsid w:val="167683F9"/>
    <w:rsid w:val="1794819D"/>
    <w:rsid w:val="1909ABFA"/>
    <w:rsid w:val="19D983F0"/>
    <w:rsid w:val="19E3FDE5"/>
    <w:rsid w:val="1A596823"/>
    <w:rsid w:val="1B7DD563"/>
    <w:rsid w:val="1D0B25C2"/>
    <w:rsid w:val="1D203000"/>
    <w:rsid w:val="23ABAC3A"/>
    <w:rsid w:val="24D62417"/>
    <w:rsid w:val="2680A9CA"/>
    <w:rsid w:val="2689BA49"/>
    <w:rsid w:val="271384E0"/>
    <w:rsid w:val="2A480432"/>
    <w:rsid w:val="2D0C55ED"/>
    <w:rsid w:val="2D456F67"/>
    <w:rsid w:val="2DDF4F89"/>
    <w:rsid w:val="2F488838"/>
    <w:rsid w:val="2F4F7DF7"/>
    <w:rsid w:val="2F5B817A"/>
    <w:rsid w:val="303BCF85"/>
    <w:rsid w:val="3119DE9C"/>
    <w:rsid w:val="31F44661"/>
    <w:rsid w:val="333FE51E"/>
    <w:rsid w:val="34100343"/>
    <w:rsid w:val="3440E34F"/>
    <w:rsid w:val="34D171E7"/>
    <w:rsid w:val="35FE0211"/>
    <w:rsid w:val="36C14865"/>
    <w:rsid w:val="37587ADD"/>
    <w:rsid w:val="375A885E"/>
    <w:rsid w:val="3797D36B"/>
    <w:rsid w:val="379BC9CF"/>
    <w:rsid w:val="37FA1355"/>
    <w:rsid w:val="3AAB86E4"/>
    <w:rsid w:val="3B70245E"/>
    <w:rsid w:val="3CDC7E9B"/>
    <w:rsid w:val="3E7D0C4A"/>
    <w:rsid w:val="3F171F72"/>
    <w:rsid w:val="41E77D78"/>
    <w:rsid w:val="42094FB4"/>
    <w:rsid w:val="4266F5E0"/>
    <w:rsid w:val="4292C5FA"/>
    <w:rsid w:val="42A9D021"/>
    <w:rsid w:val="431FC789"/>
    <w:rsid w:val="44945943"/>
    <w:rsid w:val="44C5A150"/>
    <w:rsid w:val="4570375F"/>
    <w:rsid w:val="46218532"/>
    <w:rsid w:val="47929F25"/>
    <w:rsid w:val="481F36E8"/>
    <w:rsid w:val="4A74063B"/>
    <w:rsid w:val="4C1AA74E"/>
    <w:rsid w:val="4E1B07E7"/>
    <w:rsid w:val="4E798BD0"/>
    <w:rsid w:val="4EC2EB99"/>
    <w:rsid w:val="4EF0C528"/>
    <w:rsid w:val="50660BBE"/>
    <w:rsid w:val="516F75A4"/>
    <w:rsid w:val="520A7CAE"/>
    <w:rsid w:val="53B1BA2E"/>
    <w:rsid w:val="53E95AAE"/>
    <w:rsid w:val="54F44438"/>
    <w:rsid w:val="55DDB9C1"/>
    <w:rsid w:val="562C4A89"/>
    <w:rsid w:val="569B3C9A"/>
    <w:rsid w:val="5702A544"/>
    <w:rsid w:val="58B8F2E2"/>
    <w:rsid w:val="58D8DD4D"/>
    <w:rsid w:val="59FBFD11"/>
    <w:rsid w:val="5AA51DE8"/>
    <w:rsid w:val="5ACC27A9"/>
    <w:rsid w:val="5C01383B"/>
    <w:rsid w:val="5CFFEF20"/>
    <w:rsid w:val="602FA746"/>
    <w:rsid w:val="604B6251"/>
    <w:rsid w:val="622576E8"/>
    <w:rsid w:val="62F1E91C"/>
    <w:rsid w:val="63D86BF2"/>
    <w:rsid w:val="6468AD08"/>
    <w:rsid w:val="6484818A"/>
    <w:rsid w:val="6729A076"/>
    <w:rsid w:val="6741CD00"/>
    <w:rsid w:val="6769E465"/>
    <w:rsid w:val="6822E13B"/>
    <w:rsid w:val="69056E4E"/>
    <w:rsid w:val="6A071821"/>
    <w:rsid w:val="6E90A4B9"/>
    <w:rsid w:val="6F0B3A6D"/>
    <w:rsid w:val="7181C62E"/>
    <w:rsid w:val="73DD5F60"/>
    <w:rsid w:val="751F02E7"/>
    <w:rsid w:val="77FD72B4"/>
    <w:rsid w:val="7AAF6F62"/>
    <w:rsid w:val="7ACBD6A3"/>
    <w:rsid w:val="7BCC5230"/>
    <w:rsid w:val="7CE068A5"/>
    <w:rsid w:val="7CF0CD61"/>
    <w:rsid w:val="7D4E1318"/>
    <w:rsid w:val="7DB355A1"/>
    <w:rsid w:val="7E4061E8"/>
    <w:rsid w:val="7E6B5425"/>
    <w:rsid w:val="7EDA58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9AD2"/>
  <w15:chartTrackingRefBased/>
  <w15:docId w15:val="{FD3C014B-BCB2-4CC0-A18E-3AED7844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customStyle="1" w:styleId="normaltextrun">
    <w:name w:val="normaltextrun"/>
    <w:basedOn w:val="DefaultParagraphFont"/>
    <w:rsid w:val="00473EE1"/>
  </w:style>
  <w:style w:type="character" w:customStyle="1" w:styleId="eop">
    <w:name w:val="eop"/>
    <w:basedOn w:val="DefaultParagraphFont"/>
    <w:rsid w:val="00473EE1"/>
  </w:style>
  <w:style w:type="paragraph" w:customStyle="1" w:styleId="paragraph">
    <w:name w:val="paragraph"/>
    <w:basedOn w:val="Normal"/>
    <w:rsid w:val="00473EE1"/>
    <w:pPr>
      <w:spacing w:before="100" w:beforeAutospacing="1" w:after="100" w:afterAutospacing="1"/>
    </w:pPr>
    <w:rPr>
      <w:rFonts w:ascii="Times New Roman" w:eastAsia="Times New Roman" w:hAnsi="Times New Roman" w:cs="Times New Roman"/>
      <w:sz w:val="24"/>
      <w:szCs w:val="24"/>
      <w:lang w:val="en-US" w:eastAsia="en-GB"/>
    </w:rPr>
  </w:style>
  <w:style w:type="paragraph" w:styleId="NormalWeb">
    <w:name w:val="Normal (Web)"/>
    <w:basedOn w:val="Normal"/>
    <w:uiPriority w:val="99"/>
    <w:semiHidden/>
    <w:unhideWhenUsed/>
    <w:rsid w:val="00BD59EC"/>
    <w:pPr>
      <w:spacing w:before="100" w:beforeAutospacing="1" w:after="100" w:afterAutospacing="1"/>
    </w:pPr>
    <w:rPr>
      <w:rFonts w:ascii="Times New Roman" w:eastAsia="Times New Roman" w:hAnsi="Times New Roman" w:cs="Times New Roman"/>
      <w:sz w:val="24"/>
      <w:szCs w:val="24"/>
      <w:lang w:val="en-US" w:eastAsia="en-GB"/>
    </w:rPr>
  </w:style>
  <w:style w:type="character" w:styleId="CommentReference">
    <w:name w:val="annotation reference"/>
    <w:basedOn w:val="DefaultParagraphFont"/>
    <w:uiPriority w:val="99"/>
    <w:semiHidden/>
    <w:unhideWhenUsed/>
    <w:rsid w:val="00746F30"/>
    <w:rPr>
      <w:sz w:val="16"/>
      <w:szCs w:val="16"/>
    </w:rPr>
  </w:style>
  <w:style w:type="paragraph" w:styleId="CommentText">
    <w:name w:val="annotation text"/>
    <w:basedOn w:val="Normal"/>
    <w:link w:val="CommentTextChar"/>
    <w:uiPriority w:val="99"/>
    <w:unhideWhenUsed/>
    <w:rsid w:val="00746F30"/>
    <w:rPr>
      <w:szCs w:val="20"/>
    </w:rPr>
  </w:style>
  <w:style w:type="character" w:customStyle="1" w:styleId="CommentTextChar">
    <w:name w:val="Comment Text Char"/>
    <w:basedOn w:val="DefaultParagraphFont"/>
    <w:link w:val="CommentText"/>
    <w:uiPriority w:val="99"/>
    <w:rsid w:val="00746F30"/>
    <w:rPr>
      <w:szCs w:val="20"/>
      <w:lang w:val="en-US"/>
    </w:rPr>
  </w:style>
  <w:style w:type="paragraph" w:styleId="CommentSubject">
    <w:name w:val="annotation subject"/>
    <w:basedOn w:val="CommentText"/>
    <w:next w:val="CommentText"/>
    <w:link w:val="CommentSubjectChar"/>
    <w:uiPriority w:val="99"/>
    <w:semiHidden/>
    <w:unhideWhenUsed/>
    <w:rsid w:val="00746F30"/>
    <w:rPr>
      <w:b/>
      <w:bCs/>
    </w:rPr>
  </w:style>
  <w:style w:type="character" w:customStyle="1" w:styleId="CommentSubjectChar">
    <w:name w:val="Comment Subject Char"/>
    <w:basedOn w:val="CommentTextChar"/>
    <w:link w:val="CommentSubject"/>
    <w:uiPriority w:val="99"/>
    <w:semiHidden/>
    <w:rsid w:val="00746F30"/>
    <w:rPr>
      <w:b/>
      <w:bCs/>
      <w:szCs w:val="20"/>
      <w:lang w:val="en-US"/>
    </w:rPr>
  </w:style>
  <w:style w:type="character" w:styleId="Hyperlink">
    <w:name w:val="Hyperlink"/>
    <w:basedOn w:val="DefaultParagraphFont"/>
    <w:uiPriority w:val="99"/>
    <w:unhideWhenUsed/>
    <w:rsid w:val="004044A8"/>
    <w:rPr>
      <w:color w:val="0563C1" w:themeColor="hyperlink"/>
      <w:u w:val="single"/>
    </w:rPr>
  </w:style>
  <w:style w:type="character" w:styleId="UnresolvedMention">
    <w:name w:val="Unresolved Mention"/>
    <w:basedOn w:val="DefaultParagraphFont"/>
    <w:uiPriority w:val="99"/>
    <w:semiHidden/>
    <w:unhideWhenUsed/>
    <w:rsid w:val="0040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10906">
      <w:bodyDiv w:val="1"/>
      <w:marLeft w:val="0"/>
      <w:marRight w:val="0"/>
      <w:marTop w:val="0"/>
      <w:marBottom w:val="0"/>
      <w:divBdr>
        <w:top w:val="none" w:sz="0" w:space="0" w:color="auto"/>
        <w:left w:val="none" w:sz="0" w:space="0" w:color="auto"/>
        <w:bottom w:val="none" w:sz="0" w:space="0" w:color="auto"/>
        <w:right w:val="none" w:sz="0" w:space="0" w:color="auto"/>
      </w:divBdr>
    </w:div>
    <w:div w:id="316223815">
      <w:bodyDiv w:val="1"/>
      <w:marLeft w:val="0"/>
      <w:marRight w:val="0"/>
      <w:marTop w:val="0"/>
      <w:marBottom w:val="0"/>
      <w:divBdr>
        <w:top w:val="none" w:sz="0" w:space="0" w:color="auto"/>
        <w:left w:val="none" w:sz="0" w:space="0" w:color="auto"/>
        <w:bottom w:val="none" w:sz="0" w:space="0" w:color="auto"/>
        <w:right w:val="none" w:sz="0" w:space="0" w:color="auto"/>
      </w:divBdr>
      <w:divsChild>
        <w:div w:id="418873099">
          <w:marLeft w:val="0"/>
          <w:marRight w:val="0"/>
          <w:marTop w:val="0"/>
          <w:marBottom w:val="0"/>
          <w:divBdr>
            <w:top w:val="none" w:sz="0" w:space="0" w:color="auto"/>
            <w:left w:val="none" w:sz="0" w:space="0" w:color="auto"/>
            <w:bottom w:val="none" w:sz="0" w:space="0" w:color="auto"/>
            <w:right w:val="none" w:sz="0" w:space="0" w:color="auto"/>
          </w:divBdr>
        </w:div>
        <w:div w:id="1721249208">
          <w:marLeft w:val="0"/>
          <w:marRight w:val="0"/>
          <w:marTop w:val="0"/>
          <w:marBottom w:val="0"/>
          <w:divBdr>
            <w:top w:val="none" w:sz="0" w:space="0" w:color="auto"/>
            <w:left w:val="none" w:sz="0" w:space="0" w:color="auto"/>
            <w:bottom w:val="none" w:sz="0" w:space="0" w:color="auto"/>
            <w:right w:val="none" w:sz="0" w:space="0" w:color="auto"/>
          </w:divBdr>
        </w:div>
      </w:divsChild>
    </w:div>
    <w:div w:id="480468468">
      <w:bodyDiv w:val="1"/>
      <w:marLeft w:val="0"/>
      <w:marRight w:val="0"/>
      <w:marTop w:val="0"/>
      <w:marBottom w:val="0"/>
      <w:divBdr>
        <w:top w:val="none" w:sz="0" w:space="0" w:color="auto"/>
        <w:left w:val="none" w:sz="0" w:space="0" w:color="auto"/>
        <w:bottom w:val="none" w:sz="0" w:space="0" w:color="auto"/>
        <w:right w:val="none" w:sz="0" w:space="0" w:color="auto"/>
      </w:divBdr>
    </w:div>
    <w:div w:id="629944681">
      <w:bodyDiv w:val="1"/>
      <w:marLeft w:val="0"/>
      <w:marRight w:val="0"/>
      <w:marTop w:val="0"/>
      <w:marBottom w:val="0"/>
      <w:divBdr>
        <w:top w:val="none" w:sz="0" w:space="0" w:color="auto"/>
        <w:left w:val="none" w:sz="0" w:space="0" w:color="auto"/>
        <w:bottom w:val="none" w:sz="0" w:space="0" w:color="auto"/>
        <w:right w:val="none" w:sz="0" w:space="0" w:color="auto"/>
      </w:divBdr>
    </w:div>
    <w:div w:id="808982478">
      <w:bodyDiv w:val="1"/>
      <w:marLeft w:val="0"/>
      <w:marRight w:val="0"/>
      <w:marTop w:val="0"/>
      <w:marBottom w:val="0"/>
      <w:divBdr>
        <w:top w:val="none" w:sz="0" w:space="0" w:color="auto"/>
        <w:left w:val="none" w:sz="0" w:space="0" w:color="auto"/>
        <w:bottom w:val="none" w:sz="0" w:space="0" w:color="auto"/>
        <w:right w:val="none" w:sz="0" w:space="0" w:color="auto"/>
      </w:divBdr>
      <w:divsChild>
        <w:div w:id="869076344">
          <w:marLeft w:val="0"/>
          <w:marRight w:val="0"/>
          <w:marTop w:val="0"/>
          <w:marBottom w:val="0"/>
          <w:divBdr>
            <w:top w:val="none" w:sz="0" w:space="0" w:color="auto"/>
            <w:left w:val="none" w:sz="0" w:space="0" w:color="auto"/>
            <w:bottom w:val="none" w:sz="0" w:space="0" w:color="auto"/>
            <w:right w:val="none" w:sz="0" w:space="0" w:color="auto"/>
          </w:divBdr>
        </w:div>
        <w:div w:id="912087921">
          <w:marLeft w:val="0"/>
          <w:marRight w:val="0"/>
          <w:marTop w:val="0"/>
          <w:marBottom w:val="0"/>
          <w:divBdr>
            <w:top w:val="none" w:sz="0" w:space="0" w:color="auto"/>
            <w:left w:val="none" w:sz="0" w:space="0" w:color="auto"/>
            <w:bottom w:val="none" w:sz="0" w:space="0" w:color="auto"/>
            <w:right w:val="none" w:sz="0" w:space="0" w:color="auto"/>
          </w:divBdr>
        </w:div>
        <w:div w:id="1226724299">
          <w:marLeft w:val="0"/>
          <w:marRight w:val="0"/>
          <w:marTop w:val="0"/>
          <w:marBottom w:val="0"/>
          <w:divBdr>
            <w:top w:val="none" w:sz="0" w:space="0" w:color="auto"/>
            <w:left w:val="none" w:sz="0" w:space="0" w:color="auto"/>
            <w:bottom w:val="none" w:sz="0" w:space="0" w:color="auto"/>
            <w:right w:val="none" w:sz="0" w:space="0" w:color="auto"/>
          </w:divBdr>
        </w:div>
      </w:divsChild>
    </w:div>
    <w:div w:id="819075287">
      <w:bodyDiv w:val="1"/>
      <w:marLeft w:val="0"/>
      <w:marRight w:val="0"/>
      <w:marTop w:val="0"/>
      <w:marBottom w:val="0"/>
      <w:divBdr>
        <w:top w:val="none" w:sz="0" w:space="0" w:color="auto"/>
        <w:left w:val="none" w:sz="0" w:space="0" w:color="auto"/>
        <w:bottom w:val="none" w:sz="0" w:space="0" w:color="auto"/>
        <w:right w:val="none" w:sz="0" w:space="0" w:color="auto"/>
      </w:divBdr>
      <w:divsChild>
        <w:div w:id="319312175">
          <w:marLeft w:val="0"/>
          <w:marRight w:val="0"/>
          <w:marTop w:val="0"/>
          <w:marBottom w:val="0"/>
          <w:divBdr>
            <w:top w:val="none" w:sz="0" w:space="0" w:color="auto"/>
            <w:left w:val="none" w:sz="0" w:space="0" w:color="auto"/>
            <w:bottom w:val="none" w:sz="0" w:space="0" w:color="auto"/>
            <w:right w:val="none" w:sz="0" w:space="0" w:color="auto"/>
          </w:divBdr>
        </w:div>
        <w:div w:id="559903510">
          <w:marLeft w:val="0"/>
          <w:marRight w:val="0"/>
          <w:marTop w:val="0"/>
          <w:marBottom w:val="0"/>
          <w:divBdr>
            <w:top w:val="none" w:sz="0" w:space="0" w:color="auto"/>
            <w:left w:val="none" w:sz="0" w:space="0" w:color="auto"/>
            <w:bottom w:val="none" w:sz="0" w:space="0" w:color="auto"/>
            <w:right w:val="none" w:sz="0" w:space="0" w:color="auto"/>
          </w:divBdr>
        </w:div>
        <w:div w:id="613483285">
          <w:marLeft w:val="0"/>
          <w:marRight w:val="0"/>
          <w:marTop w:val="0"/>
          <w:marBottom w:val="0"/>
          <w:divBdr>
            <w:top w:val="none" w:sz="0" w:space="0" w:color="auto"/>
            <w:left w:val="none" w:sz="0" w:space="0" w:color="auto"/>
            <w:bottom w:val="none" w:sz="0" w:space="0" w:color="auto"/>
            <w:right w:val="none" w:sz="0" w:space="0" w:color="auto"/>
          </w:divBdr>
        </w:div>
        <w:div w:id="769936410">
          <w:marLeft w:val="0"/>
          <w:marRight w:val="0"/>
          <w:marTop w:val="0"/>
          <w:marBottom w:val="0"/>
          <w:divBdr>
            <w:top w:val="none" w:sz="0" w:space="0" w:color="auto"/>
            <w:left w:val="none" w:sz="0" w:space="0" w:color="auto"/>
            <w:bottom w:val="none" w:sz="0" w:space="0" w:color="auto"/>
            <w:right w:val="none" w:sz="0" w:space="0" w:color="auto"/>
          </w:divBdr>
        </w:div>
        <w:div w:id="1331104639">
          <w:marLeft w:val="0"/>
          <w:marRight w:val="0"/>
          <w:marTop w:val="0"/>
          <w:marBottom w:val="0"/>
          <w:divBdr>
            <w:top w:val="none" w:sz="0" w:space="0" w:color="auto"/>
            <w:left w:val="none" w:sz="0" w:space="0" w:color="auto"/>
            <w:bottom w:val="none" w:sz="0" w:space="0" w:color="auto"/>
            <w:right w:val="none" w:sz="0" w:space="0" w:color="auto"/>
          </w:divBdr>
        </w:div>
        <w:div w:id="1408572993">
          <w:marLeft w:val="0"/>
          <w:marRight w:val="0"/>
          <w:marTop w:val="0"/>
          <w:marBottom w:val="0"/>
          <w:divBdr>
            <w:top w:val="none" w:sz="0" w:space="0" w:color="auto"/>
            <w:left w:val="none" w:sz="0" w:space="0" w:color="auto"/>
            <w:bottom w:val="none" w:sz="0" w:space="0" w:color="auto"/>
            <w:right w:val="none" w:sz="0" w:space="0" w:color="auto"/>
          </w:divBdr>
        </w:div>
      </w:divsChild>
    </w:div>
    <w:div w:id="941113928">
      <w:bodyDiv w:val="1"/>
      <w:marLeft w:val="0"/>
      <w:marRight w:val="0"/>
      <w:marTop w:val="0"/>
      <w:marBottom w:val="0"/>
      <w:divBdr>
        <w:top w:val="none" w:sz="0" w:space="0" w:color="auto"/>
        <w:left w:val="none" w:sz="0" w:space="0" w:color="auto"/>
        <w:bottom w:val="none" w:sz="0" w:space="0" w:color="auto"/>
        <w:right w:val="none" w:sz="0" w:space="0" w:color="auto"/>
      </w:divBdr>
    </w:div>
    <w:div w:id="1938902434">
      <w:bodyDiv w:val="1"/>
      <w:marLeft w:val="0"/>
      <w:marRight w:val="0"/>
      <w:marTop w:val="0"/>
      <w:marBottom w:val="0"/>
      <w:divBdr>
        <w:top w:val="none" w:sz="0" w:space="0" w:color="auto"/>
        <w:left w:val="none" w:sz="0" w:space="0" w:color="auto"/>
        <w:bottom w:val="none" w:sz="0" w:space="0" w:color="auto"/>
        <w:right w:val="none" w:sz="0" w:space="0" w:color="auto"/>
      </w:divBdr>
      <w:divsChild>
        <w:div w:id="301546154">
          <w:marLeft w:val="0"/>
          <w:marRight w:val="0"/>
          <w:marTop w:val="0"/>
          <w:marBottom w:val="0"/>
          <w:divBdr>
            <w:top w:val="none" w:sz="0" w:space="0" w:color="auto"/>
            <w:left w:val="none" w:sz="0" w:space="0" w:color="auto"/>
            <w:bottom w:val="none" w:sz="0" w:space="0" w:color="auto"/>
            <w:right w:val="none" w:sz="0" w:space="0" w:color="auto"/>
          </w:divBdr>
        </w:div>
        <w:div w:id="445126814">
          <w:marLeft w:val="0"/>
          <w:marRight w:val="0"/>
          <w:marTop w:val="0"/>
          <w:marBottom w:val="0"/>
          <w:divBdr>
            <w:top w:val="none" w:sz="0" w:space="0" w:color="auto"/>
            <w:left w:val="none" w:sz="0" w:space="0" w:color="auto"/>
            <w:bottom w:val="none" w:sz="0" w:space="0" w:color="auto"/>
            <w:right w:val="none" w:sz="0" w:space="0" w:color="auto"/>
          </w:divBdr>
        </w:div>
        <w:div w:id="804273208">
          <w:marLeft w:val="0"/>
          <w:marRight w:val="0"/>
          <w:marTop w:val="0"/>
          <w:marBottom w:val="0"/>
          <w:divBdr>
            <w:top w:val="none" w:sz="0" w:space="0" w:color="auto"/>
            <w:left w:val="none" w:sz="0" w:space="0" w:color="auto"/>
            <w:bottom w:val="none" w:sz="0" w:space="0" w:color="auto"/>
            <w:right w:val="none" w:sz="0" w:space="0" w:color="auto"/>
          </w:divBdr>
        </w:div>
        <w:div w:id="870149885">
          <w:marLeft w:val="0"/>
          <w:marRight w:val="0"/>
          <w:marTop w:val="0"/>
          <w:marBottom w:val="0"/>
          <w:divBdr>
            <w:top w:val="none" w:sz="0" w:space="0" w:color="auto"/>
            <w:left w:val="none" w:sz="0" w:space="0" w:color="auto"/>
            <w:bottom w:val="none" w:sz="0" w:space="0" w:color="auto"/>
            <w:right w:val="none" w:sz="0" w:space="0" w:color="auto"/>
          </w:divBdr>
        </w:div>
        <w:div w:id="1298948023">
          <w:marLeft w:val="0"/>
          <w:marRight w:val="0"/>
          <w:marTop w:val="0"/>
          <w:marBottom w:val="0"/>
          <w:divBdr>
            <w:top w:val="none" w:sz="0" w:space="0" w:color="auto"/>
            <w:left w:val="none" w:sz="0" w:space="0" w:color="auto"/>
            <w:bottom w:val="none" w:sz="0" w:space="0" w:color="auto"/>
            <w:right w:val="none" w:sz="0" w:space="0" w:color="auto"/>
          </w:divBdr>
        </w:div>
        <w:div w:id="167263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de@vabamu.e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E3A15D36A6C4499C982874A7D85B4" ma:contentTypeVersion="4" ma:contentTypeDescription="Create a new document." ma:contentTypeScope="" ma:versionID="dd1be3c31102d684e1c2e7aa56147d8d">
  <xsd:schema xmlns:xsd="http://www.w3.org/2001/XMLSchema" xmlns:xs="http://www.w3.org/2001/XMLSchema" xmlns:p="http://schemas.microsoft.com/office/2006/metadata/properties" xmlns:ns2="f24ce9bf-dc1a-42a6-adbe-d7c25368ab2f" targetNamespace="http://schemas.microsoft.com/office/2006/metadata/properties" ma:root="true" ma:fieldsID="98769ad913983bc4bec939d4a20b0f83" ns2:_="">
    <xsd:import namespace="f24ce9bf-dc1a-42a6-adbe-d7c25368ab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e9bf-dc1a-42a6-adbe-d7c25368a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2F0856-85DA-43E6-B65B-B4C88A12C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e9bf-dc1a-42a6-adbe-d7c25368a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2348</Words>
  <Characters>13390</Characters>
  <Application>Microsoft Office Word</Application>
  <DocSecurity>4</DocSecurity>
  <Lines>111</Lines>
  <Paragraphs>31</Paragraphs>
  <ScaleCrop>false</ScaleCrop>
  <Company>EDF</Company>
  <LinksUpToDate>false</LinksUpToDate>
  <CharactersWithSpaces>15707</CharactersWithSpaces>
  <SharedDoc>false</SharedDoc>
  <HLinks>
    <vt:vector size="6" baseType="variant">
      <vt:variant>
        <vt:i4>5243006</vt:i4>
      </vt:variant>
      <vt:variant>
        <vt:i4>0</vt:i4>
      </vt:variant>
      <vt:variant>
        <vt:i4>0</vt:i4>
      </vt:variant>
      <vt:variant>
        <vt:i4>5</vt:i4>
      </vt:variant>
      <vt:variant>
        <vt:lpwstr>mailto:ede@vabamu.ee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Kristiina Ritso</cp:lastModifiedBy>
  <cp:revision>61</cp:revision>
  <cp:lastPrinted>2024-02-06T02:23:00Z</cp:lastPrinted>
  <dcterms:created xsi:type="dcterms:W3CDTF">2024-02-06T02:23:00Z</dcterms:created>
  <dcterms:modified xsi:type="dcterms:W3CDTF">2024-04-22T22:36:00Z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0x010100DFDE3A15D36A6C4499C982874A7D85B4</vt:lpwstr>
  </property>
  <property fmtid="{D5CDD505-2E9C-101B-9397-08002B2CF9AE}" pid="3" name="_dlc_DocIdItemGuid">
    <vt:lpwstr>03d0066f-703e-43c2-839f-623259ca31cb</vt:lpwstr>
  </property>
  <property fmtid="{D5CDD505-2E9C-101B-9397-08002B2CF9AE}" pid="4" name="TaxKeyword">
    <vt:lpwstr/>
  </property>
</Properties>
</file>